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6B" w:rsidRDefault="00AA0C6B">
      <w:pPr>
        <w:spacing w:line="360" w:lineRule="auto"/>
        <w:rPr>
          <w:rFonts w:ascii="宋体" w:hAnsi="宋体"/>
          <w:szCs w:val="18"/>
          <w:u w:val="single"/>
        </w:rPr>
      </w:pPr>
    </w:p>
    <w:p w:rsidR="00AA0C6B" w:rsidRDefault="00CD3816">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招标书</w:t>
      </w:r>
    </w:p>
    <w:p w:rsidR="00AA0C6B" w:rsidRDefault="00AA0C6B">
      <w:pPr>
        <w:spacing w:line="360" w:lineRule="auto"/>
        <w:jc w:val="center"/>
        <w:rPr>
          <w:rFonts w:ascii="华文新魏" w:eastAsia="黑体" w:hAnsi="华文中宋"/>
          <w:bCs/>
          <w:spacing w:val="40"/>
          <w:sz w:val="24"/>
        </w:rPr>
      </w:pPr>
    </w:p>
    <w:p w:rsidR="00AA0C6B" w:rsidRDefault="00AA0C6B">
      <w:pPr>
        <w:spacing w:line="360" w:lineRule="auto"/>
        <w:jc w:val="center"/>
        <w:rPr>
          <w:rFonts w:ascii="华文新魏" w:eastAsia="华文新魏" w:hAnsi="华文中宋"/>
          <w:bCs/>
          <w:spacing w:val="40"/>
          <w:sz w:val="84"/>
        </w:rPr>
      </w:pPr>
      <w:bookmarkStart w:id="0" w:name="_GoBack"/>
      <w:bookmarkEnd w:id="0"/>
    </w:p>
    <w:p w:rsidR="00AA0C6B" w:rsidRDefault="00AA0C6B">
      <w:pPr>
        <w:spacing w:line="360" w:lineRule="auto"/>
        <w:jc w:val="center"/>
        <w:rPr>
          <w:rFonts w:ascii="华文新魏" w:eastAsia="华文新魏" w:hAnsi="华文中宋"/>
          <w:bCs/>
          <w:spacing w:val="40"/>
          <w:sz w:val="84"/>
        </w:rPr>
      </w:pPr>
    </w:p>
    <w:p w:rsidR="00AA0C6B" w:rsidRDefault="00CD3816">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hint="eastAsia"/>
          <w:b/>
          <w:bCs/>
          <w:sz w:val="32"/>
        </w:rPr>
        <w:t>C202204001</w:t>
      </w:r>
    </w:p>
    <w:p w:rsidR="00AA0C6B" w:rsidRDefault="00AA0C6B">
      <w:pPr>
        <w:spacing w:line="360" w:lineRule="auto"/>
        <w:ind w:firstLineChars="100" w:firstLine="360"/>
        <w:rPr>
          <w:rFonts w:ascii="宋体" w:hAnsi="宋体"/>
          <w:sz w:val="36"/>
        </w:rPr>
      </w:pPr>
    </w:p>
    <w:p w:rsidR="00AA0C6B" w:rsidRDefault="00CD3816">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Verdana" w:hAnsi="Verdana" w:hint="eastAsia"/>
          <w:sz w:val="28"/>
          <w:szCs w:val="28"/>
          <w:u w:val="single"/>
        </w:rPr>
        <w:t>民生保险</w:t>
      </w:r>
      <w:r>
        <w:rPr>
          <w:rFonts w:asciiTheme="minorEastAsia" w:hAnsiTheme="minorEastAsia" w:hint="eastAsia"/>
          <w:sz w:val="28"/>
          <w:szCs w:val="28"/>
          <w:u w:val="single"/>
        </w:rPr>
        <w:t>单证管理系统采购项目</w:t>
      </w:r>
      <w:r>
        <w:rPr>
          <w:rFonts w:ascii="宋体" w:hAnsi="宋体"/>
          <w:b/>
          <w:bCs/>
          <w:sz w:val="28"/>
          <w:szCs w:val="28"/>
          <w:u w:val="single"/>
        </w:rPr>
        <w:t xml:space="preserve"> </w:t>
      </w:r>
    </w:p>
    <w:p w:rsidR="00AA0C6B" w:rsidRDefault="00AA0C6B">
      <w:pPr>
        <w:spacing w:line="360" w:lineRule="auto"/>
        <w:ind w:firstLineChars="100" w:firstLine="360"/>
        <w:rPr>
          <w:rFonts w:ascii="宋体" w:hAnsi="华文中宋"/>
          <w:bCs/>
          <w:sz w:val="36"/>
        </w:rPr>
      </w:pPr>
    </w:p>
    <w:p w:rsidR="00AA0C6B" w:rsidRDefault="00AA0C6B">
      <w:pPr>
        <w:spacing w:line="360" w:lineRule="auto"/>
        <w:ind w:firstLineChars="100" w:firstLine="440"/>
        <w:rPr>
          <w:rFonts w:ascii="华文新魏" w:eastAsia="华文新魏" w:hAnsi="华文中宋"/>
          <w:bCs/>
          <w:spacing w:val="40"/>
          <w:sz w:val="36"/>
        </w:rPr>
      </w:pPr>
    </w:p>
    <w:p w:rsidR="00AA0C6B" w:rsidRDefault="00AA0C6B">
      <w:pPr>
        <w:spacing w:line="360" w:lineRule="auto"/>
        <w:ind w:firstLineChars="100" w:firstLine="440"/>
        <w:rPr>
          <w:rFonts w:ascii="华文新魏" w:eastAsia="华文新魏" w:hAnsi="华文中宋"/>
          <w:bCs/>
          <w:spacing w:val="40"/>
          <w:sz w:val="36"/>
        </w:rPr>
      </w:pPr>
    </w:p>
    <w:p w:rsidR="00AA0C6B" w:rsidRDefault="00AA0C6B">
      <w:pPr>
        <w:spacing w:line="360" w:lineRule="auto"/>
        <w:ind w:firstLineChars="100" w:firstLine="440"/>
        <w:rPr>
          <w:rFonts w:ascii="华文新魏" w:eastAsia="华文新魏" w:hAnsi="华文中宋"/>
          <w:bCs/>
          <w:spacing w:val="40"/>
          <w:sz w:val="36"/>
        </w:rPr>
      </w:pPr>
    </w:p>
    <w:p w:rsidR="00AA0C6B" w:rsidRDefault="00AA0C6B">
      <w:pPr>
        <w:spacing w:line="360" w:lineRule="auto"/>
        <w:ind w:firstLineChars="100" w:firstLine="440"/>
        <w:rPr>
          <w:rFonts w:ascii="华文新魏" w:eastAsia="华文新魏" w:hAnsi="华文中宋"/>
          <w:bCs/>
          <w:spacing w:val="40"/>
          <w:sz w:val="36"/>
        </w:rPr>
      </w:pPr>
    </w:p>
    <w:p w:rsidR="00AA0C6B" w:rsidRDefault="00AA0C6B">
      <w:pPr>
        <w:spacing w:line="360" w:lineRule="auto"/>
        <w:ind w:firstLineChars="100" w:firstLine="440"/>
        <w:rPr>
          <w:rFonts w:ascii="华文新魏" w:eastAsia="华文新魏" w:hAnsi="华文中宋"/>
          <w:bCs/>
          <w:spacing w:val="40"/>
          <w:sz w:val="36"/>
        </w:rPr>
      </w:pPr>
    </w:p>
    <w:p w:rsidR="00AA0C6B" w:rsidRDefault="00CD3816">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AA0C6B" w:rsidRDefault="00CD3816">
      <w:pPr>
        <w:widowControl/>
        <w:jc w:val="left"/>
      </w:pPr>
      <w:r>
        <w:rPr>
          <w:rFonts w:ascii="宋体" w:hAnsi="宋体" w:hint="eastAsia"/>
          <w:b/>
          <w:bCs/>
          <w:sz w:val="32"/>
        </w:rPr>
        <w:t xml:space="preserve">                       </w:t>
      </w:r>
      <w:r>
        <w:rPr>
          <w:rFonts w:ascii="宋体" w:hAnsi="宋体" w:hint="eastAsia"/>
          <w:b/>
          <w:bCs/>
          <w:sz w:val="32"/>
        </w:rPr>
        <w:t>招标人：</w:t>
      </w:r>
      <w:r>
        <w:rPr>
          <w:rFonts w:ascii="宋体" w:eastAsia="宋体" w:hAnsi="宋体" w:cs="宋体"/>
          <w:kern w:val="0"/>
          <w:sz w:val="28"/>
          <w:szCs w:val="28"/>
          <w:lang w:bidi="ar"/>
        </w:rPr>
        <w:t>民生人寿保险股份有限公司</w:t>
      </w:r>
    </w:p>
    <w:p w:rsidR="00AA0C6B" w:rsidRDefault="00AA0C6B">
      <w:pPr>
        <w:spacing w:line="360" w:lineRule="auto"/>
        <w:ind w:firstLineChars="100" w:firstLine="321"/>
        <w:jc w:val="right"/>
        <w:rPr>
          <w:rFonts w:ascii="宋体" w:hAnsi="宋体"/>
          <w:b/>
          <w:bCs/>
          <w:sz w:val="32"/>
        </w:rPr>
      </w:pPr>
    </w:p>
    <w:p w:rsidR="00AA0C6B" w:rsidRDefault="00CD3816">
      <w:pPr>
        <w:spacing w:line="360" w:lineRule="auto"/>
        <w:jc w:val="center"/>
        <w:rPr>
          <w:rFonts w:ascii="宋体" w:hAnsi="宋体"/>
          <w:b/>
          <w:sz w:val="32"/>
        </w:rPr>
      </w:pPr>
      <w:r>
        <w:rPr>
          <w:rFonts w:ascii="宋体" w:hAnsi="宋体" w:hint="eastAsia"/>
          <w:b/>
          <w:sz w:val="32"/>
        </w:rPr>
        <w:t xml:space="preserve">                            </w:t>
      </w:r>
      <w:r>
        <w:rPr>
          <w:rFonts w:ascii="宋体" w:hAnsi="宋体" w:hint="eastAsia"/>
          <w:b/>
          <w:sz w:val="32"/>
        </w:rPr>
        <w:t>2022</w:t>
      </w:r>
      <w:r>
        <w:rPr>
          <w:rFonts w:ascii="宋体" w:hAnsi="宋体" w:hint="eastAsia"/>
          <w:b/>
          <w:sz w:val="32"/>
        </w:rPr>
        <w:t xml:space="preserve"> </w:t>
      </w:r>
      <w:r>
        <w:rPr>
          <w:rFonts w:ascii="宋体" w:hAnsi="宋体" w:hint="eastAsia"/>
          <w:b/>
          <w:sz w:val="32"/>
        </w:rPr>
        <w:t>年</w:t>
      </w:r>
      <w:r>
        <w:rPr>
          <w:rFonts w:ascii="宋体" w:hAnsi="宋体" w:hint="eastAsia"/>
          <w:b/>
          <w:sz w:val="32"/>
        </w:rPr>
        <w:t xml:space="preserve"> </w:t>
      </w:r>
      <w:r>
        <w:rPr>
          <w:rFonts w:ascii="宋体" w:hAnsi="宋体" w:hint="eastAsia"/>
          <w:b/>
          <w:sz w:val="32"/>
        </w:rPr>
        <w:t xml:space="preserve">5 </w:t>
      </w:r>
      <w:r>
        <w:rPr>
          <w:rFonts w:ascii="宋体" w:hAnsi="宋体" w:hint="eastAsia"/>
          <w:b/>
          <w:sz w:val="32"/>
        </w:rPr>
        <w:t>月</w:t>
      </w:r>
      <w:r>
        <w:rPr>
          <w:rFonts w:ascii="宋体" w:hAnsi="宋体" w:hint="eastAsia"/>
          <w:b/>
          <w:sz w:val="32"/>
        </w:rPr>
        <w:t xml:space="preserve"> </w:t>
      </w:r>
      <w:r>
        <w:rPr>
          <w:rFonts w:ascii="宋体" w:hAnsi="宋体" w:hint="eastAsia"/>
          <w:b/>
          <w:sz w:val="32"/>
        </w:rPr>
        <w:t xml:space="preserve"> 6 </w:t>
      </w:r>
      <w:r>
        <w:rPr>
          <w:rFonts w:ascii="宋体" w:hAnsi="宋体" w:hint="eastAsia"/>
          <w:b/>
          <w:sz w:val="32"/>
        </w:rPr>
        <w:t>日</w:t>
      </w:r>
    </w:p>
    <w:p w:rsidR="00AA0C6B" w:rsidRDefault="00CD3816">
      <w:pPr>
        <w:spacing w:line="360" w:lineRule="auto"/>
        <w:jc w:val="center"/>
        <w:rPr>
          <w:rFonts w:ascii="宋体" w:hAnsi="宋体"/>
          <w:b/>
          <w:sz w:val="28"/>
          <w:szCs w:val="36"/>
        </w:rPr>
      </w:pPr>
      <w:r>
        <w:rPr>
          <w:rFonts w:ascii="宋体" w:hAnsi="宋体" w:hint="eastAsia"/>
          <w:b/>
          <w:sz w:val="32"/>
        </w:rPr>
        <w:t xml:space="preserve">  </w:t>
      </w:r>
      <w:r>
        <w:rPr>
          <w:rFonts w:ascii="宋体" w:hAnsi="宋体" w:hint="eastAsia"/>
          <w:b/>
          <w:sz w:val="32"/>
        </w:rPr>
        <w:t>公章：</w:t>
      </w:r>
    </w:p>
    <w:p w:rsidR="00AA0C6B" w:rsidRDefault="00AA0C6B">
      <w:pPr>
        <w:spacing w:line="360" w:lineRule="auto"/>
        <w:rPr>
          <w:rFonts w:ascii="宋体" w:hAnsi="宋体"/>
          <w:b/>
          <w:szCs w:val="36"/>
        </w:rPr>
      </w:pPr>
    </w:p>
    <w:p w:rsidR="00AA0C6B" w:rsidRDefault="00AA0C6B">
      <w:pPr>
        <w:spacing w:line="360" w:lineRule="auto"/>
        <w:rPr>
          <w:rFonts w:ascii="宋体" w:hAnsi="宋体"/>
          <w:b/>
          <w:szCs w:val="36"/>
        </w:rPr>
      </w:pPr>
    </w:p>
    <w:p w:rsidR="00AA0C6B" w:rsidRDefault="00AA0C6B">
      <w:pPr>
        <w:spacing w:line="360" w:lineRule="auto"/>
        <w:rPr>
          <w:rFonts w:ascii="宋体" w:hAnsi="宋体"/>
          <w:b/>
          <w:szCs w:val="36"/>
        </w:rPr>
      </w:pPr>
    </w:p>
    <w:p w:rsidR="00AA0C6B" w:rsidRDefault="00AA0C6B"/>
    <w:sdt>
      <w:sdtPr>
        <w:rPr>
          <w:rFonts w:asciiTheme="minorHAnsi" w:eastAsiaTheme="minorEastAsia" w:hAnsiTheme="minorHAnsi" w:cstheme="minorBidi"/>
          <w:b w:val="0"/>
          <w:bCs w:val="0"/>
          <w:color w:val="auto"/>
          <w:kern w:val="2"/>
          <w:sz w:val="21"/>
          <w:szCs w:val="22"/>
          <w:lang w:val="zh-CN"/>
        </w:rPr>
        <w:id w:val="586353002"/>
      </w:sdtPr>
      <w:sdtEndPr/>
      <w:sdtContent>
        <w:p w:rsidR="00AA0C6B" w:rsidRDefault="00CD3816">
          <w:pPr>
            <w:pStyle w:val="TOC1"/>
            <w:tabs>
              <w:tab w:val="left" w:pos="3240"/>
              <w:tab w:val="center" w:pos="4153"/>
            </w:tabs>
            <w:rPr>
              <w:rStyle w:val="af3"/>
              <w:rFonts w:ascii="Times New Roman" w:eastAsia="宋体" w:hAnsi="Times New Roman" w:cs="Times New Roman"/>
              <w:b w:val="0"/>
              <w:bCs w:val="0"/>
              <w:color w:val="auto"/>
              <w:kern w:val="2"/>
            </w:rPr>
          </w:pPr>
          <w:r>
            <w:rPr>
              <w:lang w:val="zh-CN"/>
            </w:rPr>
            <w:tab/>
          </w:r>
          <w:r>
            <w:rPr>
              <w:rFonts w:hint="eastAsia"/>
              <w:color w:val="auto"/>
            </w:rPr>
            <w:t>招标书目录</w:t>
          </w:r>
          <w:r>
            <w:rPr>
              <w:color w:val="auto"/>
              <w:sz w:val="36"/>
              <w:lang w:val="zh-CN"/>
            </w:rPr>
            <w:tab/>
          </w:r>
        </w:p>
        <w:p w:rsidR="00AA0C6B" w:rsidRDefault="00AA0C6B">
          <w:pPr>
            <w:rPr>
              <w:bCs/>
              <w:lang w:val="zh-CN"/>
            </w:rPr>
          </w:pPr>
        </w:p>
        <w:p w:rsidR="00AA0C6B" w:rsidRDefault="00CD3816">
          <w:pPr>
            <w:pStyle w:val="10"/>
            <w:tabs>
              <w:tab w:val="clear" w:pos="8296"/>
              <w:tab w:val="right" w:leader="dot" w:pos="8306"/>
            </w:tabs>
          </w:pPr>
          <w:r>
            <w:rPr>
              <w:rFonts w:asciiTheme="minorHAnsi" w:eastAsiaTheme="minorEastAsia" w:hAnsiTheme="minorHAnsi" w:cstheme="minorBidi"/>
              <w:b w:val="0"/>
              <w:szCs w:val="22"/>
              <w:lang w:val="zh-CN"/>
            </w:rPr>
            <w:fldChar w:fldCharType="begin"/>
          </w:r>
          <w:r>
            <w:rPr>
              <w:rFonts w:asciiTheme="minorHAnsi" w:eastAsiaTheme="minorEastAsia" w:hAnsiTheme="minorHAnsi" w:cstheme="minorBidi"/>
              <w:b w:val="0"/>
              <w:szCs w:val="22"/>
              <w:lang w:val="zh-CN"/>
            </w:rPr>
            <w:instrText xml:space="preserve">TOC \o "1-4" \h \u </w:instrText>
          </w:r>
          <w:r>
            <w:rPr>
              <w:rFonts w:asciiTheme="minorHAnsi" w:eastAsiaTheme="minorEastAsia" w:hAnsiTheme="minorHAnsi" w:cstheme="minorBidi"/>
              <w:b w:val="0"/>
              <w:szCs w:val="22"/>
              <w:lang w:val="zh-CN"/>
            </w:rPr>
            <w:fldChar w:fldCharType="separate"/>
          </w:r>
          <w:hyperlink w:anchor="_Toc15515" w:history="1">
            <w:r>
              <w:rPr>
                <w:rFonts w:hint="eastAsia"/>
              </w:rPr>
              <w:t>第一部分基本说明</w:t>
            </w:r>
            <w:r>
              <w:tab/>
            </w:r>
            <w:r>
              <w:fldChar w:fldCharType="begin"/>
            </w:r>
            <w:r>
              <w:instrText xml:space="preserve"> PAGEREF _Toc15515 \h </w:instrText>
            </w:r>
            <w:r>
              <w:fldChar w:fldCharType="separate"/>
            </w:r>
            <w:r>
              <w:t>3</w:t>
            </w:r>
            <w:r>
              <w:fldChar w:fldCharType="end"/>
            </w:r>
          </w:hyperlink>
        </w:p>
        <w:p w:rsidR="00AA0C6B" w:rsidRDefault="00CD3816">
          <w:pPr>
            <w:pStyle w:val="10"/>
            <w:tabs>
              <w:tab w:val="clear" w:pos="8296"/>
              <w:tab w:val="right" w:leader="dot" w:pos="8306"/>
            </w:tabs>
          </w:pPr>
          <w:hyperlink w:anchor="_Toc22626" w:history="1">
            <w:r>
              <w:rPr>
                <w:rFonts w:hint="eastAsia"/>
              </w:rPr>
              <w:t>第二部分招标情况介绍</w:t>
            </w:r>
            <w:r>
              <w:tab/>
            </w:r>
            <w:r>
              <w:fldChar w:fldCharType="begin"/>
            </w:r>
            <w:r>
              <w:instrText xml:space="preserve"> PAGEREF _Toc22626 \h </w:instrText>
            </w:r>
            <w:r>
              <w:fldChar w:fldCharType="separate"/>
            </w:r>
            <w:r>
              <w:t>4</w:t>
            </w:r>
            <w:r>
              <w:fldChar w:fldCharType="end"/>
            </w:r>
          </w:hyperlink>
        </w:p>
        <w:p w:rsidR="00AA0C6B" w:rsidRDefault="00CD3816">
          <w:pPr>
            <w:pStyle w:val="20"/>
            <w:tabs>
              <w:tab w:val="right" w:leader="dot" w:pos="8306"/>
            </w:tabs>
          </w:pPr>
          <w:hyperlink w:anchor="_Toc6360" w:history="1">
            <w:r>
              <w:rPr>
                <w:rFonts w:hint="eastAsia"/>
              </w:rPr>
              <w:t>一、项目基本情况</w:t>
            </w:r>
            <w:r>
              <w:tab/>
            </w:r>
            <w:r>
              <w:fldChar w:fldCharType="begin"/>
            </w:r>
            <w:r>
              <w:instrText xml:space="preserve"> PAGEREF _Toc6360 \h </w:instrText>
            </w:r>
            <w:r>
              <w:fldChar w:fldCharType="separate"/>
            </w:r>
            <w:r>
              <w:t>4</w:t>
            </w:r>
            <w:r>
              <w:fldChar w:fldCharType="end"/>
            </w:r>
          </w:hyperlink>
        </w:p>
        <w:p w:rsidR="00AA0C6B" w:rsidRDefault="00CD3816">
          <w:pPr>
            <w:pStyle w:val="20"/>
            <w:tabs>
              <w:tab w:val="right" w:leader="dot" w:pos="8306"/>
            </w:tabs>
          </w:pPr>
          <w:hyperlink w:anchor="_Toc19263" w:history="1">
            <w:r>
              <w:rPr>
                <w:rFonts w:hint="eastAsia"/>
              </w:rPr>
              <w:t>二、投标时间、地点、联系方式</w:t>
            </w:r>
            <w:r>
              <w:tab/>
            </w:r>
            <w:r>
              <w:fldChar w:fldCharType="begin"/>
            </w:r>
            <w:r>
              <w:instrText xml:space="preserve"> PAGEREF _Toc19263 \h </w:instrText>
            </w:r>
            <w:r>
              <w:fldChar w:fldCharType="separate"/>
            </w:r>
            <w:r>
              <w:rPr>
                <w:rFonts w:hint="eastAsia"/>
              </w:rPr>
              <w:t>5</w:t>
            </w:r>
            <w:r>
              <w:fldChar w:fldCharType="end"/>
            </w:r>
          </w:hyperlink>
        </w:p>
        <w:p w:rsidR="00AA0C6B" w:rsidRDefault="00CD3816">
          <w:pPr>
            <w:pStyle w:val="10"/>
            <w:tabs>
              <w:tab w:val="clear" w:pos="8296"/>
              <w:tab w:val="right" w:leader="dot" w:pos="8306"/>
            </w:tabs>
          </w:pPr>
          <w:hyperlink w:anchor="_Toc31384" w:history="1">
            <w:r>
              <w:rPr>
                <w:rFonts w:hint="eastAsia"/>
              </w:rPr>
              <w:t>第三部分投标人</w:t>
            </w:r>
            <w:r>
              <w:tab/>
            </w:r>
            <w:r>
              <w:fldChar w:fldCharType="begin"/>
            </w:r>
            <w:r>
              <w:instrText xml:space="preserve"> PAGEREF _Toc31384 \h </w:instrText>
            </w:r>
            <w:r>
              <w:fldChar w:fldCharType="separate"/>
            </w:r>
            <w:r>
              <w:t>7</w:t>
            </w:r>
            <w:r>
              <w:fldChar w:fldCharType="end"/>
            </w:r>
          </w:hyperlink>
        </w:p>
        <w:p w:rsidR="00AA0C6B" w:rsidRDefault="00CD3816">
          <w:pPr>
            <w:pStyle w:val="10"/>
            <w:tabs>
              <w:tab w:val="clear" w:pos="8296"/>
              <w:tab w:val="right" w:leader="dot" w:pos="8306"/>
            </w:tabs>
          </w:pPr>
          <w:hyperlink w:anchor="_Toc25806" w:history="1">
            <w:r>
              <w:rPr>
                <w:rFonts w:hint="eastAsia"/>
              </w:rPr>
              <w:t>第四部分投标书</w:t>
            </w:r>
            <w:r>
              <w:tab/>
            </w:r>
            <w:r>
              <w:fldChar w:fldCharType="begin"/>
            </w:r>
            <w:r>
              <w:instrText xml:space="preserve"> PAGEREF _Toc25806 \h </w:instrText>
            </w:r>
            <w:r>
              <w:fldChar w:fldCharType="separate"/>
            </w:r>
            <w:r>
              <w:t>8</w:t>
            </w:r>
            <w:r>
              <w:fldChar w:fldCharType="end"/>
            </w:r>
          </w:hyperlink>
        </w:p>
        <w:p w:rsidR="00AA0C6B" w:rsidRDefault="00CD3816">
          <w:pPr>
            <w:pStyle w:val="20"/>
            <w:tabs>
              <w:tab w:val="right" w:leader="dot" w:pos="8306"/>
            </w:tabs>
          </w:pPr>
          <w:hyperlink w:anchor="_Toc15709" w:history="1">
            <w:r>
              <w:rPr>
                <w:rFonts w:hint="eastAsia"/>
              </w:rPr>
              <w:t>一、投标报价（重要）</w:t>
            </w:r>
            <w:r>
              <w:tab/>
            </w:r>
            <w:r>
              <w:fldChar w:fldCharType="begin"/>
            </w:r>
            <w:r>
              <w:instrText xml:space="preserve"> PAGEREF _Toc15709 \h </w:instrText>
            </w:r>
            <w:r>
              <w:fldChar w:fldCharType="separate"/>
            </w:r>
            <w:r>
              <w:t>8</w:t>
            </w:r>
            <w:r>
              <w:fldChar w:fldCharType="end"/>
            </w:r>
          </w:hyperlink>
        </w:p>
        <w:p w:rsidR="00AA0C6B" w:rsidRDefault="00CD3816">
          <w:pPr>
            <w:pStyle w:val="20"/>
            <w:tabs>
              <w:tab w:val="right" w:leader="dot" w:pos="8306"/>
            </w:tabs>
          </w:pPr>
          <w:hyperlink w:anchor="_Toc11851" w:history="1">
            <w:r>
              <w:rPr>
                <w:rFonts w:hint="eastAsia"/>
              </w:rPr>
              <w:t>二、投标书编写说明</w:t>
            </w:r>
            <w:r>
              <w:tab/>
            </w:r>
            <w:r>
              <w:fldChar w:fldCharType="begin"/>
            </w:r>
            <w:r>
              <w:instrText xml:space="preserve"> PAGEREF _Toc11851 \h </w:instrText>
            </w:r>
            <w:r>
              <w:fldChar w:fldCharType="separate"/>
            </w:r>
            <w:r>
              <w:t>8</w:t>
            </w:r>
            <w:r>
              <w:fldChar w:fldCharType="end"/>
            </w:r>
          </w:hyperlink>
        </w:p>
        <w:p w:rsidR="00AA0C6B" w:rsidRDefault="00CD3816">
          <w:pPr>
            <w:pStyle w:val="20"/>
            <w:tabs>
              <w:tab w:val="right" w:leader="dot" w:pos="8306"/>
            </w:tabs>
          </w:pPr>
          <w:hyperlink w:anchor="_Toc27428" w:history="1">
            <w:r>
              <w:rPr>
                <w:rFonts w:hint="eastAsia"/>
              </w:rPr>
              <w:t>三、投标书内容</w:t>
            </w:r>
            <w:r>
              <w:tab/>
            </w:r>
            <w:r>
              <w:fldChar w:fldCharType="begin"/>
            </w:r>
            <w:r>
              <w:instrText xml:space="preserve"> PAGEREF _Toc27428 \h </w:instrText>
            </w:r>
            <w:r>
              <w:fldChar w:fldCharType="separate"/>
            </w:r>
            <w:r>
              <w:t>10</w:t>
            </w:r>
            <w:r>
              <w:fldChar w:fldCharType="end"/>
            </w:r>
          </w:hyperlink>
        </w:p>
        <w:p w:rsidR="00AA0C6B" w:rsidRDefault="00CD3816">
          <w:pPr>
            <w:pStyle w:val="20"/>
            <w:tabs>
              <w:tab w:val="right" w:leader="dot" w:pos="8306"/>
            </w:tabs>
          </w:pPr>
          <w:hyperlink w:anchor="_Toc18266" w:history="1">
            <w:r>
              <w:rPr>
                <w:rFonts w:hint="eastAsia"/>
              </w:rPr>
              <w:t>（一）投标书封面（格式）</w:t>
            </w:r>
            <w:r>
              <w:tab/>
            </w:r>
            <w:r>
              <w:fldChar w:fldCharType="begin"/>
            </w:r>
            <w:r>
              <w:instrText xml:space="preserve"> PAGEREF _Toc18266 \h </w:instrText>
            </w:r>
            <w:r>
              <w:fldChar w:fldCharType="separate"/>
            </w:r>
            <w:r>
              <w:t>10</w:t>
            </w:r>
            <w:r>
              <w:fldChar w:fldCharType="end"/>
            </w:r>
          </w:hyperlink>
        </w:p>
        <w:p w:rsidR="00AA0C6B" w:rsidRDefault="00CD3816">
          <w:pPr>
            <w:pStyle w:val="20"/>
            <w:tabs>
              <w:tab w:val="right" w:leader="dot" w:pos="8306"/>
            </w:tabs>
          </w:pPr>
          <w:hyperlink w:anchor="_Toc30051" w:history="1">
            <w:r>
              <w:rPr>
                <w:rFonts w:hint="eastAsia"/>
              </w:rPr>
              <w:t>（二）目录</w:t>
            </w:r>
            <w:r>
              <w:tab/>
            </w:r>
            <w:r>
              <w:fldChar w:fldCharType="begin"/>
            </w:r>
            <w:r>
              <w:instrText xml:space="preserve"> PAGEREF _Toc30051 \h </w:instrText>
            </w:r>
            <w:r>
              <w:fldChar w:fldCharType="separate"/>
            </w:r>
            <w:r>
              <w:t>10</w:t>
            </w:r>
            <w:r>
              <w:fldChar w:fldCharType="end"/>
            </w:r>
          </w:hyperlink>
        </w:p>
        <w:p w:rsidR="00AA0C6B" w:rsidRDefault="00CD3816">
          <w:pPr>
            <w:pStyle w:val="20"/>
            <w:tabs>
              <w:tab w:val="right" w:leader="dot" w:pos="8306"/>
            </w:tabs>
          </w:pPr>
          <w:hyperlink w:anchor="_Toc29306" w:history="1">
            <w:r>
              <w:rPr>
                <w:rFonts w:hint="eastAsia"/>
              </w:rPr>
              <w:t>（三）正文</w:t>
            </w:r>
            <w:r>
              <w:tab/>
            </w:r>
            <w:r>
              <w:fldChar w:fldCharType="begin"/>
            </w:r>
            <w:r>
              <w:instrText xml:space="preserve"> PAGEREF _Toc29306 \h </w:instrText>
            </w:r>
            <w:r>
              <w:fldChar w:fldCharType="separate"/>
            </w:r>
            <w:r>
              <w:t>11</w:t>
            </w:r>
            <w:r>
              <w:fldChar w:fldCharType="end"/>
            </w:r>
          </w:hyperlink>
        </w:p>
        <w:p w:rsidR="00AA0C6B" w:rsidRDefault="00CD3816">
          <w:pPr>
            <w:pStyle w:val="30"/>
            <w:tabs>
              <w:tab w:val="right" w:leader="dot" w:pos="8306"/>
            </w:tabs>
          </w:pPr>
          <w:hyperlink w:anchor="_Toc14352" w:history="1">
            <w:r>
              <w:t>1</w:t>
            </w:r>
            <w:r>
              <w:rPr>
                <w:rFonts w:hint="eastAsia"/>
              </w:rPr>
              <w:t>、投标书（格式）</w:t>
            </w:r>
            <w:r>
              <w:tab/>
            </w:r>
            <w:r>
              <w:fldChar w:fldCharType="begin"/>
            </w:r>
            <w:r>
              <w:instrText xml:space="preserve"> PAGEREF _Toc14352 \h </w:instrText>
            </w:r>
            <w:r>
              <w:fldChar w:fldCharType="separate"/>
            </w:r>
            <w:r>
              <w:t>11</w:t>
            </w:r>
            <w:r>
              <w:fldChar w:fldCharType="end"/>
            </w:r>
          </w:hyperlink>
        </w:p>
        <w:p w:rsidR="00AA0C6B" w:rsidRDefault="00CD3816">
          <w:pPr>
            <w:pStyle w:val="30"/>
            <w:tabs>
              <w:tab w:val="right" w:leader="dot" w:pos="8306"/>
            </w:tabs>
          </w:pPr>
          <w:hyperlink w:anchor="_Toc31086" w:history="1">
            <w:r>
              <w:rPr>
                <w:rFonts w:hint="eastAsia"/>
              </w:rPr>
              <w:t>2</w:t>
            </w:r>
            <w:r>
              <w:rPr>
                <w:rFonts w:hint="eastAsia"/>
              </w:rPr>
              <w:t>、</w:t>
            </w:r>
            <w:r>
              <w:rPr>
                <w:rFonts w:hint="eastAsia"/>
              </w:rPr>
              <w:t xml:space="preserve"> </w:t>
            </w:r>
            <w:r>
              <w:rPr>
                <w:rFonts w:hint="eastAsia"/>
              </w:rPr>
              <w:t>开标一览表（格式）须唯一且单独封装</w:t>
            </w:r>
            <w:r>
              <w:tab/>
            </w:r>
            <w:r>
              <w:fldChar w:fldCharType="begin"/>
            </w:r>
            <w:r>
              <w:instrText xml:space="preserve"> PAGEREF _Toc31086 \h </w:instrText>
            </w:r>
            <w:r>
              <w:fldChar w:fldCharType="separate"/>
            </w:r>
            <w:r>
              <w:t>12</w:t>
            </w:r>
            <w:r>
              <w:fldChar w:fldCharType="end"/>
            </w:r>
          </w:hyperlink>
        </w:p>
        <w:p w:rsidR="00AA0C6B" w:rsidRDefault="00CD3816">
          <w:pPr>
            <w:pStyle w:val="30"/>
            <w:tabs>
              <w:tab w:val="right" w:leader="dot" w:pos="8306"/>
            </w:tabs>
          </w:pPr>
          <w:hyperlink w:anchor="_Toc25826" w:history="1">
            <w:r>
              <w:t>3</w:t>
            </w:r>
            <w:r>
              <w:rPr>
                <w:rFonts w:hint="eastAsia"/>
              </w:rPr>
              <w:t>、投标人资格声明（格式）</w:t>
            </w:r>
            <w:r>
              <w:tab/>
            </w:r>
            <w:r>
              <w:fldChar w:fldCharType="begin"/>
            </w:r>
            <w:r>
              <w:instrText xml:space="preserve"> PAGEREF _Toc25826 \h </w:instrText>
            </w:r>
            <w:r>
              <w:fldChar w:fldCharType="separate"/>
            </w:r>
            <w:r>
              <w:t>1</w:t>
            </w:r>
            <w:r>
              <w:rPr>
                <w:rFonts w:hint="eastAsia"/>
              </w:rPr>
              <w:t>3</w:t>
            </w:r>
            <w:r>
              <w:fldChar w:fldCharType="end"/>
            </w:r>
          </w:hyperlink>
        </w:p>
        <w:p w:rsidR="00AA0C6B" w:rsidRDefault="00CD3816">
          <w:pPr>
            <w:pStyle w:val="30"/>
            <w:tabs>
              <w:tab w:val="right" w:leader="dot" w:pos="8306"/>
            </w:tabs>
          </w:pPr>
          <w:hyperlink w:anchor="_Toc8718" w:history="1">
            <w:r>
              <w:t>4</w:t>
            </w:r>
            <w:r>
              <w:rPr>
                <w:rFonts w:hint="eastAsia"/>
              </w:rPr>
              <w:t>、法定代表人授权书（格式）</w:t>
            </w:r>
            <w:r>
              <w:tab/>
            </w:r>
            <w:r>
              <w:fldChar w:fldCharType="begin"/>
            </w:r>
            <w:r>
              <w:instrText xml:space="preserve"> PAGEREF _Toc8718 </w:instrText>
            </w:r>
            <w:r>
              <w:instrText xml:space="preserve">\h </w:instrText>
            </w:r>
            <w:r>
              <w:fldChar w:fldCharType="separate"/>
            </w:r>
            <w:r>
              <w:t>14</w:t>
            </w:r>
            <w:r>
              <w:fldChar w:fldCharType="end"/>
            </w:r>
          </w:hyperlink>
        </w:p>
        <w:p w:rsidR="00AA0C6B" w:rsidRDefault="00CD3816">
          <w:pPr>
            <w:pStyle w:val="30"/>
            <w:tabs>
              <w:tab w:val="right" w:leader="dot" w:pos="8306"/>
            </w:tabs>
          </w:pPr>
          <w:hyperlink w:anchor="_Toc358" w:history="1">
            <w:r>
              <w:rPr>
                <w:rFonts w:hint="eastAsia"/>
              </w:rPr>
              <w:t>5</w:t>
            </w:r>
            <w:r>
              <w:rPr>
                <w:rFonts w:hint="eastAsia"/>
              </w:rPr>
              <w:t>、商务偏离表</w:t>
            </w:r>
            <w:r>
              <w:tab/>
            </w:r>
            <w:r>
              <w:fldChar w:fldCharType="begin"/>
            </w:r>
            <w:r>
              <w:instrText xml:space="preserve"> PAGEREF _Toc358 \h </w:instrText>
            </w:r>
            <w:r>
              <w:fldChar w:fldCharType="separate"/>
            </w:r>
            <w:r>
              <w:t>14</w:t>
            </w:r>
            <w:r>
              <w:fldChar w:fldCharType="end"/>
            </w:r>
          </w:hyperlink>
        </w:p>
        <w:p w:rsidR="00AA0C6B" w:rsidRDefault="00CD3816">
          <w:pPr>
            <w:pStyle w:val="30"/>
            <w:tabs>
              <w:tab w:val="right" w:leader="dot" w:pos="8306"/>
            </w:tabs>
          </w:pPr>
          <w:hyperlink w:anchor="_Toc7800" w:history="1">
            <w:r>
              <w:rPr>
                <w:rFonts w:hint="eastAsia"/>
              </w:rPr>
              <w:t>6</w:t>
            </w:r>
            <w:r>
              <w:rPr>
                <w:rFonts w:hint="eastAsia"/>
              </w:rPr>
              <w:t>、资格预审文件</w:t>
            </w:r>
            <w:r>
              <w:rPr>
                <w:rFonts w:hint="eastAsia"/>
              </w:rPr>
              <w:t xml:space="preserve"> </w:t>
            </w:r>
            <w:r>
              <w:rPr>
                <w:rFonts w:hint="eastAsia"/>
              </w:rPr>
              <w:t>须唯一且单独封装</w:t>
            </w:r>
            <w:r>
              <w:tab/>
            </w:r>
            <w:r>
              <w:fldChar w:fldCharType="begin"/>
            </w:r>
            <w:r>
              <w:instrText xml:space="preserve"> PAGEREF _Toc7800 \h </w:instrText>
            </w:r>
            <w:r>
              <w:fldChar w:fldCharType="separate"/>
            </w:r>
            <w:r>
              <w:t>16</w:t>
            </w:r>
            <w:r>
              <w:fldChar w:fldCharType="end"/>
            </w:r>
          </w:hyperlink>
        </w:p>
        <w:p w:rsidR="00AA0C6B" w:rsidRDefault="00CD3816">
          <w:pPr>
            <w:pStyle w:val="30"/>
            <w:tabs>
              <w:tab w:val="right" w:leader="dot" w:pos="8306"/>
            </w:tabs>
          </w:pPr>
          <w:hyperlink w:anchor="_Toc22241" w:history="1">
            <w:r>
              <w:rPr>
                <w:rFonts w:hint="eastAsia"/>
              </w:rPr>
              <w:t>7</w:t>
            </w:r>
            <w:r>
              <w:rPr>
                <w:rFonts w:hint="eastAsia"/>
              </w:rPr>
              <w:t>、质量、商务及服务承诺</w:t>
            </w:r>
            <w:r>
              <w:tab/>
            </w:r>
            <w:r>
              <w:fldChar w:fldCharType="begin"/>
            </w:r>
            <w:r>
              <w:instrText xml:space="preserve"> PAGEREF _Toc22241 \h </w:instrText>
            </w:r>
            <w:r>
              <w:fldChar w:fldCharType="separate"/>
            </w:r>
            <w:r>
              <w:t>17</w:t>
            </w:r>
            <w:r>
              <w:fldChar w:fldCharType="end"/>
            </w:r>
          </w:hyperlink>
        </w:p>
        <w:p w:rsidR="00AA0C6B" w:rsidRDefault="00CD3816">
          <w:pPr>
            <w:pStyle w:val="30"/>
            <w:tabs>
              <w:tab w:val="right" w:leader="dot" w:pos="8306"/>
            </w:tabs>
          </w:pPr>
          <w:hyperlink w:anchor="_Toc31740" w:history="1">
            <w:r>
              <w:rPr>
                <w:rFonts w:hint="eastAsia"/>
              </w:rPr>
              <w:t>8</w:t>
            </w:r>
            <w:r>
              <w:rPr>
                <w:rFonts w:hint="eastAsia"/>
              </w:rPr>
              <w:t>、其他文件</w:t>
            </w:r>
            <w:r>
              <w:tab/>
            </w:r>
            <w:r>
              <w:fldChar w:fldCharType="begin"/>
            </w:r>
            <w:r>
              <w:instrText xml:space="preserve"> PAGEREF _Toc31740 \h </w:instrText>
            </w:r>
            <w:r>
              <w:fldChar w:fldCharType="separate"/>
            </w:r>
            <w:r>
              <w:t>18</w:t>
            </w:r>
            <w:r>
              <w:fldChar w:fldCharType="end"/>
            </w:r>
          </w:hyperlink>
        </w:p>
        <w:p w:rsidR="00AA0C6B" w:rsidRDefault="00CD3816">
          <w:pPr>
            <w:pStyle w:val="20"/>
            <w:tabs>
              <w:tab w:val="right" w:leader="dot" w:pos="8306"/>
            </w:tabs>
          </w:pPr>
          <w:hyperlink w:anchor="_Toc27158" w:history="1">
            <w:r>
              <w:rPr>
                <w:rFonts w:hint="eastAsia"/>
              </w:rPr>
              <w:t>四、投标书制作、封装、递交</w:t>
            </w:r>
            <w:r>
              <w:tab/>
            </w:r>
            <w:r>
              <w:fldChar w:fldCharType="begin"/>
            </w:r>
            <w:r>
              <w:instrText xml:space="preserve"> PAGEREF _Toc27158 \h </w:instrText>
            </w:r>
            <w:r>
              <w:fldChar w:fldCharType="separate"/>
            </w:r>
            <w:r>
              <w:t>18</w:t>
            </w:r>
            <w:r>
              <w:fldChar w:fldCharType="end"/>
            </w:r>
          </w:hyperlink>
        </w:p>
        <w:p w:rsidR="00AA0C6B" w:rsidRDefault="00CD3816">
          <w:pPr>
            <w:pStyle w:val="10"/>
            <w:tabs>
              <w:tab w:val="clear" w:pos="8296"/>
              <w:tab w:val="right" w:leader="dot" w:pos="8306"/>
            </w:tabs>
          </w:pPr>
          <w:hyperlink w:anchor="_Toc28218" w:history="1">
            <w:r>
              <w:rPr>
                <w:rFonts w:hint="eastAsia"/>
              </w:rPr>
              <w:t>第五部分开标、评标</w:t>
            </w:r>
            <w:r>
              <w:tab/>
            </w:r>
            <w:r>
              <w:fldChar w:fldCharType="begin"/>
            </w:r>
            <w:r>
              <w:instrText xml:space="preserve"> PAGEREF _Toc28218 \h </w:instrText>
            </w:r>
            <w:r>
              <w:fldChar w:fldCharType="separate"/>
            </w:r>
            <w:r>
              <w:t>20</w:t>
            </w:r>
            <w:r>
              <w:fldChar w:fldCharType="end"/>
            </w:r>
          </w:hyperlink>
        </w:p>
        <w:p w:rsidR="00AA0C6B" w:rsidRDefault="00CD3816">
          <w:pPr>
            <w:pStyle w:val="20"/>
            <w:tabs>
              <w:tab w:val="right" w:leader="dot" w:pos="8306"/>
            </w:tabs>
          </w:pPr>
          <w:hyperlink w:anchor="_Toc615" w:history="1">
            <w:r>
              <w:t>1</w:t>
            </w:r>
            <w:r>
              <w:rPr>
                <w:rFonts w:hint="eastAsia"/>
              </w:rPr>
              <w:t>、开标</w:t>
            </w:r>
            <w:r>
              <w:tab/>
            </w:r>
            <w:r>
              <w:fldChar w:fldCharType="begin"/>
            </w:r>
            <w:r>
              <w:instrText xml:space="preserve"> PAGEREF _Toc615 \h </w:instrText>
            </w:r>
            <w:r>
              <w:fldChar w:fldCharType="separate"/>
            </w:r>
            <w:r>
              <w:t>20</w:t>
            </w:r>
            <w:r>
              <w:fldChar w:fldCharType="end"/>
            </w:r>
          </w:hyperlink>
        </w:p>
        <w:p w:rsidR="00AA0C6B" w:rsidRDefault="00CD3816">
          <w:pPr>
            <w:pStyle w:val="20"/>
            <w:tabs>
              <w:tab w:val="right" w:leader="dot" w:pos="8306"/>
            </w:tabs>
          </w:pPr>
          <w:hyperlink w:anchor="_Toc66" w:history="1">
            <w:r>
              <w:t>2</w:t>
            </w:r>
            <w:r>
              <w:rPr>
                <w:rFonts w:hint="eastAsia"/>
              </w:rPr>
              <w:t>、评标</w:t>
            </w:r>
            <w:r>
              <w:tab/>
            </w:r>
            <w:r>
              <w:fldChar w:fldCharType="begin"/>
            </w:r>
            <w:r>
              <w:instrText xml:space="preserve"> PAGEREF _Toc66 \h </w:instrText>
            </w:r>
            <w:r>
              <w:fldChar w:fldCharType="separate"/>
            </w:r>
            <w:r>
              <w:t>20</w:t>
            </w:r>
            <w:r>
              <w:fldChar w:fldCharType="end"/>
            </w:r>
          </w:hyperlink>
        </w:p>
        <w:p w:rsidR="00AA0C6B" w:rsidRDefault="00CD3816">
          <w:pPr>
            <w:pStyle w:val="20"/>
            <w:tabs>
              <w:tab w:val="right" w:leader="dot" w:pos="8306"/>
            </w:tabs>
          </w:pPr>
          <w:hyperlink w:anchor="_Toc17141" w:history="1">
            <w:r>
              <w:t>3</w:t>
            </w:r>
            <w:r>
              <w:rPr>
                <w:rFonts w:hint="eastAsia"/>
              </w:rPr>
              <w:t>、标书的澄清</w:t>
            </w:r>
            <w:r>
              <w:tab/>
            </w:r>
            <w:r>
              <w:fldChar w:fldCharType="begin"/>
            </w:r>
            <w:r>
              <w:instrText xml:space="preserve"> PAGEREF _Toc17141 \h </w:instrText>
            </w:r>
            <w:r>
              <w:fldChar w:fldCharType="separate"/>
            </w:r>
            <w:r>
              <w:t>21</w:t>
            </w:r>
            <w:r>
              <w:fldChar w:fldCharType="end"/>
            </w:r>
          </w:hyperlink>
        </w:p>
        <w:p w:rsidR="00AA0C6B" w:rsidRDefault="00CD3816">
          <w:pPr>
            <w:pStyle w:val="20"/>
            <w:tabs>
              <w:tab w:val="right" w:leader="dot" w:pos="8306"/>
            </w:tabs>
          </w:pPr>
          <w:hyperlink w:anchor="_Toc17346" w:history="1">
            <w:r>
              <w:t>4</w:t>
            </w:r>
            <w:r>
              <w:rPr>
                <w:rFonts w:hint="eastAsia"/>
              </w:rPr>
              <w:t>、确定中标人</w:t>
            </w:r>
            <w:r>
              <w:tab/>
            </w:r>
            <w:r>
              <w:fldChar w:fldCharType="begin"/>
            </w:r>
            <w:r>
              <w:instrText xml:space="preserve"> PAGEREF _Toc17346 \h </w:instrText>
            </w:r>
            <w:r>
              <w:fldChar w:fldCharType="separate"/>
            </w:r>
            <w:r>
              <w:t>21</w:t>
            </w:r>
            <w:r>
              <w:fldChar w:fldCharType="end"/>
            </w:r>
          </w:hyperlink>
        </w:p>
        <w:p w:rsidR="00AA0C6B" w:rsidRDefault="00CD3816">
          <w:pPr>
            <w:pStyle w:val="20"/>
            <w:tabs>
              <w:tab w:val="right" w:leader="dot" w:pos="8306"/>
            </w:tabs>
          </w:pPr>
          <w:hyperlink w:anchor="_Toc11676" w:history="1">
            <w:r>
              <w:t>5</w:t>
            </w:r>
            <w:r>
              <w:rPr>
                <w:rFonts w:hint="eastAsia"/>
              </w:rPr>
              <w:t>、中标通知</w:t>
            </w:r>
            <w:r>
              <w:tab/>
            </w:r>
            <w:r>
              <w:fldChar w:fldCharType="begin"/>
            </w:r>
            <w:r>
              <w:instrText xml:space="preserve"> PAGEREF _Toc11676 \h </w:instrText>
            </w:r>
            <w:r>
              <w:fldChar w:fldCharType="separate"/>
            </w:r>
            <w:r>
              <w:t>22</w:t>
            </w:r>
            <w:r>
              <w:fldChar w:fldCharType="end"/>
            </w:r>
          </w:hyperlink>
        </w:p>
        <w:p w:rsidR="00AA0C6B" w:rsidRDefault="00CD3816">
          <w:pPr>
            <w:pStyle w:val="10"/>
            <w:tabs>
              <w:tab w:val="clear" w:pos="8296"/>
              <w:tab w:val="right" w:leader="dot" w:pos="8306"/>
            </w:tabs>
          </w:pPr>
          <w:hyperlink w:anchor="_Toc5756" w:history="1">
            <w:r>
              <w:rPr>
                <w:rFonts w:hint="eastAsia"/>
              </w:rPr>
              <w:t>第六部分签订合同</w:t>
            </w:r>
            <w:r>
              <w:tab/>
            </w:r>
            <w:r>
              <w:fldChar w:fldCharType="begin"/>
            </w:r>
            <w:r>
              <w:instrText xml:space="preserve"> PAGEREF _Toc5756 \h </w:instrText>
            </w:r>
            <w:r>
              <w:fldChar w:fldCharType="separate"/>
            </w:r>
            <w:r>
              <w:t>23</w:t>
            </w:r>
            <w:r>
              <w:fldChar w:fldCharType="end"/>
            </w:r>
          </w:hyperlink>
        </w:p>
        <w:p w:rsidR="00AA0C6B" w:rsidRDefault="00CD3816">
          <w:pPr>
            <w:pStyle w:val="20"/>
            <w:tabs>
              <w:tab w:val="right" w:leader="dot" w:pos="8306"/>
            </w:tabs>
          </w:pPr>
          <w:hyperlink w:anchor="_Toc26373" w:history="1">
            <w:r>
              <w:t>1</w:t>
            </w:r>
            <w:r>
              <w:rPr>
                <w:rFonts w:hint="eastAsia"/>
              </w:rPr>
              <w:t>、签订合同</w:t>
            </w:r>
            <w:r>
              <w:tab/>
            </w:r>
            <w:r>
              <w:fldChar w:fldCharType="begin"/>
            </w:r>
            <w:r>
              <w:instrText xml:space="preserve"> PAGEREF _Toc26373 \h </w:instrText>
            </w:r>
            <w:r>
              <w:fldChar w:fldCharType="separate"/>
            </w:r>
            <w:r>
              <w:t>23</w:t>
            </w:r>
            <w:r>
              <w:fldChar w:fldCharType="end"/>
            </w:r>
          </w:hyperlink>
        </w:p>
        <w:p w:rsidR="00AA0C6B" w:rsidRDefault="00CD3816">
          <w:pPr>
            <w:pStyle w:val="20"/>
            <w:tabs>
              <w:tab w:val="right" w:leader="dot" w:pos="8306"/>
            </w:tabs>
          </w:pPr>
          <w:hyperlink w:anchor="_Toc6301" w:history="1">
            <w:r>
              <w:t>2</w:t>
            </w:r>
            <w:r>
              <w:rPr>
                <w:rFonts w:hint="eastAsia"/>
              </w:rPr>
              <w:t>、商务条款和合同内容</w:t>
            </w:r>
            <w:r>
              <w:tab/>
            </w:r>
            <w:r>
              <w:fldChar w:fldCharType="begin"/>
            </w:r>
            <w:r>
              <w:instrText xml:space="preserve"> PAGEREF _Toc6301 \h </w:instrText>
            </w:r>
            <w:r>
              <w:fldChar w:fldCharType="separate"/>
            </w:r>
            <w:r>
              <w:t>23</w:t>
            </w:r>
            <w:r>
              <w:fldChar w:fldCharType="end"/>
            </w:r>
          </w:hyperlink>
        </w:p>
        <w:p w:rsidR="00AA0C6B" w:rsidRDefault="00CD3816">
          <w:pPr>
            <w:rPr>
              <w:lang w:val="zh-CN"/>
            </w:rPr>
          </w:pPr>
          <w:r>
            <w:rPr>
              <w:lang w:val="zh-CN"/>
            </w:rPr>
            <w:fldChar w:fldCharType="end"/>
          </w:r>
        </w:p>
      </w:sdtContent>
    </w:sdt>
    <w:p w:rsidR="00AA0C6B" w:rsidRDefault="00CD3816">
      <w:pPr>
        <w:widowControl/>
        <w:jc w:val="left"/>
        <w:rPr>
          <w:lang w:val="zh-CN"/>
        </w:rPr>
      </w:pPr>
      <w:r>
        <w:rPr>
          <w:lang w:val="zh-CN"/>
        </w:rPr>
        <w:br w:type="page"/>
      </w:r>
    </w:p>
    <w:p w:rsidR="00AA0C6B" w:rsidRDefault="00CD3816">
      <w:pPr>
        <w:pStyle w:val="1"/>
        <w:spacing w:line="360" w:lineRule="auto"/>
      </w:pPr>
      <w:bookmarkStart w:id="1" w:name="_Toc11090"/>
      <w:bookmarkStart w:id="2" w:name="_Toc7313"/>
      <w:bookmarkStart w:id="3" w:name="_Toc31679"/>
      <w:bookmarkStart w:id="4" w:name="_Toc15515"/>
      <w:bookmarkStart w:id="5" w:name="_Toc535921082"/>
      <w:bookmarkStart w:id="6" w:name="_Toc25917"/>
      <w:r>
        <w:rPr>
          <w:rFonts w:hint="eastAsia"/>
        </w:rPr>
        <w:lastRenderedPageBreak/>
        <w:t>第一部分</w:t>
      </w:r>
      <w:r>
        <w:rPr>
          <w:rFonts w:hint="eastAsia"/>
        </w:rPr>
        <w:t xml:space="preserve"> </w:t>
      </w:r>
      <w:r>
        <w:rPr>
          <w:rFonts w:hint="eastAsia"/>
        </w:rPr>
        <w:t>基本说明</w:t>
      </w:r>
      <w:bookmarkEnd w:id="1"/>
      <w:bookmarkEnd w:id="2"/>
      <w:bookmarkEnd w:id="3"/>
      <w:bookmarkEnd w:id="4"/>
      <w:bookmarkEnd w:id="5"/>
      <w:bookmarkEnd w:id="6"/>
    </w:p>
    <w:p w:rsidR="00AA0C6B" w:rsidRDefault="00AA0C6B">
      <w:pPr>
        <w:spacing w:line="360" w:lineRule="auto"/>
      </w:pPr>
    </w:p>
    <w:p w:rsidR="00AA0C6B" w:rsidRDefault="00CD3816">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AA0C6B" w:rsidRDefault="00CD3816">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AA0C6B" w:rsidRDefault="00CD3816">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w:t>
      </w:r>
      <w:r>
        <w:rPr>
          <w:rFonts w:hint="eastAsia"/>
          <w:sz w:val="21"/>
          <w:szCs w:val="18"/>
        </w:rPr>
        <w:t>应，该投标有可能被拒绝，其风险应由投标人自行承担。招标人对投标人提交的文件将予以保密，但不退还。</w:t>
      </w:r>
    </w:p>
    <w:p w:rsidR="00AA0C6B" w:rsidRDefault="00CD3816">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rsidR="00AA0C6B" w:rsidRDefault="00CD3816">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AA0C6B" w:rsidRDefault="00CD3816">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AA0C6B" w:rsidRDefault="00CD3816">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AA0C6B" w:rsidRDefault="00CD3816">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AA0C6B" w:rsidRDefault="00AA0C6B">
      <w:pPr>
        <w:pStyle w:val="ad"/>
        <w:spacing w:before="0" w:beforeAutospacing="0" w:after="0" w:afterAutospacing="0" w:line="360" w:lineRule="auto"/>
        <w:ind w:left="360"/>
        <w:rPr>
          <w:sz w:val="21"/>
        </w:rPr>
      </w:pPr>
    </w:p>
    <w:p w:rsidR="00AA0C6B" w:rsidRDefault="00AA0C6B">
      <w:pPr>
        <w:pStyle w:val="ad"/>
        <w:spacing w:before="0" w:beforeAutospacing="0" w:after="0" w:afterAutospacing="0" w:line="360" w:lineRule="auto"/>
        <w:ind w:left="360"/>
        <w:rPr>
          <w:sz w:val="21"/>
        </w:rPr>
      </w:pPr>
    </w:p>
    <w:p w:rsidR="00AA0C6B" w:rsidRDefault="00AA0C6B">
      <w:pPr>
        <w:pStyle w:val="ad"/>
        <w:spacing w:before="0" w:beforeAutospacing="0" w:after="0" w:afterAutospacing="0" w:line="360" w:lineRule="auto"/>
        <w:ind w:left="360"/>
        <w:rPr>
          <w:sz w:val="21"/>
        </w:rPr>
      </w:pPr>
    </w:p>
    <w:p w:rsidR="00AA0C6B" w:rsidRDefault="00AA0C6B">
      <w:pPr>
        <w:pStyle w:val="ad"/>
        <w:spacing w:before="0" w:beforeAutospacing="0" w:after="0" w:afterAutospacing="0" w:line="360" w:lineRule="auto"/>
        <w:ind w:left="360"/>
        <w:rPr>
          <w:sz w:val="21"/>
        </w:rPr>
      </w:pPr>
    </w:p>
    <w:p w:rsidR="00AA0C6B" w:rsidRDefault="00AA0C6B">
      <w:pPr>
        <w:pStyle w:val="ad"/>
        <w:spacing w:before="0" w:beforeAutospacing="0" w:after="0" w:afterAutospacing="0" w:line="360" w:lineRule="auto"/>
        <w:ind w:left="360"/>
        <w:rPr>
          <w:sz w:val="21"/>
        </w:rPr>
      </w:pPr>
    </w:p>
    <w:p w:rsidR="00AA0C6B" w:rsidRDefault="00CD3816">
      <w:pPr>
        <w:pStyle w:val="1"/>
        <w:spacing w:line="360" w:lineRule="auto"/>
      </w:pPr>
      <w:bookmarkStart w:id="7" w:name="_Toc2764"/>
      <w:bookmarkStart w:id="8" w:name="_Toc2230"/>
      <w:bookmarkStart w:id="9" w:name="_Toc11570"/>
      <w:bookmarkStart w:id="10" w:name="_Toc22626"/>
      <w:bookmarkStart w:id="11" w:name="_Toc535921083"/>
      <w:bookmarkStart w:id="12" w:name="_Toc32462"/>
      <w:r>
        <w:rPr>
          <w:rFonts w:hint="eastAsia"/>
        </w:rPr>
        <w:lastRenderedPageBreak/>
        <w:t>第二部分</w:t>
      </w:r>
      <w:r>
        <w:rPr>
          <w:rFonts w:hint="eastAsia"/>
        </w:rPr>
        <w:t xml:space="preserve"> </w:t>
      </w:r>
      <w:r>
        <w:rPr>
          <w:rFonts w:hint="eastAsia"/>
        </w:rPr>
        <w:t>招标情况介绍</w:t>
      </w:r>
      <w:bookmarkEnd w:id="7"/>
      <w:bookmarkEnd w:id="8"/>
      <w:bookmarkEnd w:id="9"/>
      <w:bookmarkEnd w:id="10"/>
      <w:bookmarkEnd w:id="11"/>
      <w:bookmarkEnd w:id="12"/>
    </w:p>
    <w:p w:rsidR="00AA0C6B" w:rsidRDefault="00AA0C6B">
      <w:pPr>
        <w:pStyle w:val="a3"/>
        <w:spacing w:line="360" w:lineRule="auto"/>
        <w:rPr>
          <w:rFonts w:ascii="宋体" w:hAnsi="宋体"/>
        </w:rPr>
      </w:pPr>
    </w:p>
    <w:p w:rsidR="00AA0C6B" w:rsidRDefault="00CD3816">
      <w:pPr>
        <w:pStyle w:val="2"/>
        <w:spacing w:line="360" w:lineRule="auto"/>
      </w:pPr>
      <w:bookmarkStart w:id="13" w:name="_Toc535921084"/>
      <w:bookmarkStart w:id="14" w:name="_Toc6360"/>
      <w:bookmarkStart w:id="15" w:name="_Toc32399"/>
      <w:bookmarkStart w:id="16" w:name="_Toc32333"/>
      <w:bookmarkStart w:id="17" w:name="_Toc16362"/>
      <w:bookmarkStart w:id="18" w:name="_Toc20655"/>
      <w:r>
        <w:rPr>
          <w:rFonts w:hint="eastAsia"/>
        </w:rPr>
        <w:t>一、项目基本情况</w:t>
      </w:r>
      <w:bookmarkEnd w:id="13"/>
      <w:bookmarkEnd w:id="14"/>
      <w:bookmarkEnd w:id="15"/>
      <w:bookmarkEnd w:id="16"/>
      <w:bookmarkEnd w:id="17"/>
      <w:bookmarkEnd w:id="18"/>
    </w:p>
    <w:p w:rsidR="00AA0C6B" w:rsidRDefault="00CD3816">
      <w:pPr>
        <w:numPr>
          <w:ilvl w:val="0"/>
          <w:numId w:val="3"/>
        </w:numPr>
        <w:spacing w:line="360" w:lineRule="auto"/>
        <w:rPr>
          <w:rFonts w:ascii="宋体" w:hAnsi="宋体"/>
          <w:u w:val="single"/>
        </w:rPr>
      </w:pPr>
      <w:r>
        <w:rPr>
          <w:rFonts w:ascii="宋体" w:hAnsi="宋体"/>
          <w:b/>
          <w:bCs/>
        </w:rPr>
        <w:t>采购</w:t>
      </w:r>
      <w:r>
        <w:rPr>
          <w:rFonts w:ascii="宋体" w:hAnsi="宋体" w:hint="eastAsia"/>
          <w:b/>
          <w:bCs/>
        </w:rPr>
        <w:t>单位</w:t>
      </w:r>
      <w:r>
        <w:rPr>
          <w:rFonts w:ascii="宋体" w:hAnsi="宋体"/>
          <w:b/>
          <w:bCs/>
        </w:rPr>
        <w:t>名称</w:t>
      </w:r>
      <w:r>
        <w:rPr>
          <w:rFonts w:ascii="宋体" w:hAnsi="宋体"/>
        </w:rPr>
        <w:t>：</w:t>
      </w:r>
      <w:r>
        <w:rPr>
          <w:rFonts w:ascii="Verdana" w:hAnsi="Verdana" w:hint="eastAsia"/>
          <w:szCs w:val="21"/>
          <w:u w:val="single"/>
        </w:rPr>
        <w:t>民生</w:t>
      </w:r>
      <w:r>
        <w:rPr>
          <w:rFonts w:ascii="Verdana" w:hAnsi="Verdana" w:hint="eastAsia"/>
          <w:szCs w:val="21"/>
          <w:u w:val="single"/>
          <w:lang w:eastAsia="zh-Hans"/>
        </w:rPr>
        <w:t>人寿</w:t>
      </w:r>
      <w:r>
        <w:rPr>
          <w:rFonts w:ascii="Verdana" w:hAnsi="Verdana" w:hint="eastAsia"/>
          <w:szCs w:val="21"/>
          <w:u w:val="single"/>
        </w:rPr>
        <w:t>保险股份有限公司</w:t>
      </w:r>
    </w:p>
    <w:p w:rsidR="00AA0C6B" w:rsidRDefault="00CD3816">
      <w:pPr>
        <w:numPr>
          <w:ilvl w:val="0"/>
          <w:numId w:val="3"/>
        </w:numPr>
        <w:spacing w:line="360" w:lineRule="auto"/>
        <w:rPr>
          <w:rFonts w:ascii="宋体" w:hAnsi="宋体"/>
          <w:u w:val="single"/>
        </w:rPr>
      </w:pPr>
      <w:r>
        <w:rPr>
          <w:rFonts w:ascii="宋体" w:hAnsi="宋体" w:hint="eastAsia"/>
          <w:b/>
          <w:bCs/>
        </w:rPr>
        <w:t>项目</w:t>
      </w:r>
      <w:r>
        <w:rPr>
          <w:rFonts w:ascii="宋体" w:hAnsi="宋体"/>
          <w:b/>
          <w:bCs/>
        </w:rPr>
        <w:t>名称</w:t>
      </w:r>
      <w:r>
        <w:rPr>
          <w:rFonts w:ascii="宋体" w:hAnsi="宋体"/>
        </w:rPr>
        <w:t>：</w:t>
      </w:r>
      <w:r>
        <w:rPr>
          <w:rFonts w:ascii="宋体" w:hAnsi="宋体"/>
        </w:rPr>
        <w:t xml:space="preserve"> </w:t>
      </w:r>
      <w:r>
        <w:rPr>
          <w:rFonts w:asciiTheme="minorEastAsia" w:hAnsiTheme="minorEastAsia" w:hint="eastAsia"/>
          <w:szCs w:val="21"/>
        </w:rPr>
        <w:t>民生保险单证管理系统采购项目</w:t>
      </w:r>
    </w:p>
    <w:p w:rsidR="00AA0C6B" w:rsidRDefault="00CD3816">
      <w:pPr>
        <w:numPr>
          <w:ilvl w:val="0"/>
          <w:numId w:val="3"/>
        </w:numPr>
        <w:spacing w:line="360" w:lineRule="auto"/>
        <w:rPr>
          <w:rFonts w:ascii="宋体" w:hAnsi="宋体"/>
          <w:b/>
          <w:bCs/>
          <w:szCs w:val="21"/>
        </w:rPr>
      </w:pPr>
      <w:r>
        <w:rPr>
          <w:rFonts w:ascii="宋体" w:hAnsi="宋体"/>
          <w:b/>
          <w:bCs/>
          <w:szCs w:val="21"/>
        </w:rPr>
        <w:t>项目</w:t>
      </w:r>
      <w:r>
        <w:rPr>
          <w:rFonts w:ascii="宋体" w:hAnsi="宋体" w:hint="eastAsia"/>
          <w:b/>
          <w:bCs/>
          <w:szCs w:val="21"/>
        </w:rPr>
        <w:t>内容：</w:t>
      </w:r>
    </w:p>
    <w:p w:rsidR="00AA0C6B" w:rsidRDefault="00CD3816">
      <w:pPr>
        <w:numPr>
          <w:ilvl w:val="255"/>
          <w:numId w:val="0"/>
        </w:numPr>
        <w:spacing w:line="360" w:lineRule="auto"/>
        <w:ind w:firstLineChars="200" w:firstLine="420"/>
        <w:rPr>
          <w:rFonts w:ascii="宋体" w:hAnsi="宋体"/>
          <w:szCs w:val="21"/>
          <w:highlight w:val="yellow"/>
        </w:rPr>
      </w:pPr>
      <w:r>
        <w:rPr>
          <w:rFonts w:ascii="宋体" w:hAnsi="宋体" w:hint="eastAsia"/>
          <w:szCs w:val="21"/>
        </w:rPr>
        <w:t>（</w:t>
      </w:r>
      <w:r>
        <w:rPr>
          <w:rFonts w:ascii="宋体" w:hAnsi="宋体" w:hint="eastAsia"/>
          <w:szCs w:val="21"/>
        </w:rPr>
        <w:t>1</w:t>
      </w:r>
      <w:r>
        <w:rPr>
          <w:rFonts w:ascii="宋体" w:hAnsi="宋体" w:hint="eastAsia"/>
          <w:szCs w:val="21"/>
        </w:rPr>
        <w:t>）本次采购业务功能范围如下：</w:t>
      </w:r>
      <w:r>
        <w:rPr>
          <w:rFonts w:ascii="宋体" w:hAnsi="宋体"/>
          <w:szCs w:val="21"/>
        </w:rPr>
        <w:t>（</w:t>
      </w:r>
      <w:r>
        <w:rPr>
          <w:rFonts w:ascii="宋体" w:hAnsi="宋体" w:hint="eastAsia"/>
          <w:szCs w:val="21"/>
        </w:rPr>
        <w:t>具体以双方确认需求文档为准</w:t>
      </w:r>
      <w:r>
        <w:rPr>
          <w:rFonts w:ascii="宋体" w:hAnsi="宋体" w:hint="eastAsia"/>
          <w:szCs w:val="21"/>
        </w:rPr>
        <w:t xml:space="preserve"> </w:t>
      </w:r>
      <w:r>
        <w:rPr>
          <w:rFonts w:ascii="宋体" w:hAnsi="宋体"/>
          <w:szCs w:val="21"/>
        </w:rPr>
        <w:t>）</w:t>
      </w:r>
    </w:p>
    <w:tbl>
      <w:tblPr>
        <w:tblW w:w="8487" w:type="dxa"/>
        <w:tblLayout w:type="fixed"/>
        <w:tblCellMar>
          <w:left w:w="0" w:type="dxa"/>
          <w:right w:w="0" w:type="dxa"/>
        </w:tblCellMar>
        <w:tblLook w:val="04A0" w:firstRow="1" w:lastRow="0" w:firstColumn="1" w:lastColumn="0" w:noHBand="0" w:noVBand="1"/>
      </w:tblPr>
      <w:tblGrid>
        <w:gridCol w:w="600"/>
        <w:gridCol w:w="1473"/>
        <w:gridCol w:w="2085"/>
        <w:gridCol w:w="4329"/>
      </w:tblGrid>
      <w:tr w:rsidR="00AA0C6B">
        <w:trPr>
          <w:trHeight w:val="184"/>
        </w:trPr>
        <w:tc>
          <w:tcPr>
            <w:tcW w:w="600" w:type="dxa"/>
            <w:tcBorders>
              <w:top w:val="single" w:sz="8" w:space="0" w:color="000000"/>
              <w:left w:val="single" w:sz="8" w:space="0" w:color="000000"/>
              <w:bottom w:val="single" w:sz="8" w:space="0" w:color="000000"/>
              <w:right w:val="single" w:sz="4" w:space="0" w:color="000000"/>
            </w:tcBorders>
            <w:shd w:val="clear" w:color="auto" w:fill="D7D7D7"/>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b/>
                <w:color w:val="000000"/>
                <w:sz w:val="18"/>
                <w:szCs w:val="18"/>
              </w:rPr>
            </w:pPr>
            <w:r>
              <w:rPr>
                <w:rFonts w:ascii="微软雅黑" w:eastAsia="微软雅黑" w:hAnsi="微软雅黑" w:cs="微软雅黑" w:hint="eastAsia"/>
                <w:b/>
                <w:color w:val="000000"/>
                <w:kern w:val="0"/>
                <w:sz w:val="18"/>
                <w:szCs w:val="18"/>
                <w:lang w:bidi="ar"/>
              </w:rPr>
              <w:t>序号</w:t>
            </w:r>
          </w:p>
        </w:tc>
        <w:tc>
          <w:tcPr>
            <w:tcW w:w="1473" w:type="dxa"/>
            <w:tcBorders>
              <w:top w:val="single" w:sz="8" w:space="0" w:color="000000"/>
              <w:left w:val="single" w:sz="4" w:space="0" w:color="000000"/>
              <w:bottom w:val="single" w:sz="8" w:space="0" w:color="000000"/>
              <w:right w:val="single" w:sz="4" w:space="0" w:color="000000"/>
            </w:tcBorders>
            <w:shd w:val="clear" w:color="auto" w:fill="D7D7D7"/>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b/>
                <w:color w:val="000000"/>
                <w:sz w:val="18"/>
                <w:szCs w:val="18"/>
              </w:rPr>
            </w:pPr>
            <w:r>
              <w:rPr>
                <w:rFonts w:ascii="微软雅黑" w:eastAsia="微软雅黑" w:hAnsi="微软雅黑" w:cs="微软雅黑" w:hint="eastAsia"/>
                <w:b/>
                <w:color w:val="000000"/>
                <w:kern w:val="0"/>
                <w:sz w:val="18"/>
                <w:szCs w:val="18"/>
                <w:lang w:bidi="ar"/>
              </w:rPr>
              <w:t>功能分类</w:t>
            </w:r>
          </w:p>
        </w:tc>
        <w:tc>
          <w:tcPr>
            <w:tcW w:w="6414" w:type="dxa"/>
            <w:gridSpan w:val="2"/>
            <w:tcBorders>
              <w:top w:val="single" w:sz="8" w:space="0" w:color="000000"/>
              <w:left w:val="single" w:sz="4" w:space="0" w:color="000000"/>
              <w:bottom w:val="single" w:sz="8" w:space="0" w:color="000000"/>
              <w:right w:val="single" w:sz="4" w:space="0" w:color="000000"/>
            </w:tcBorders>
            <w:shd w:val="clear" w:color="auto" w:fill="D7D7D7"/>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b/>
                <w:color w:val="000000"/>
                <w:sz w:val="18"/>
                <w:szCs w:val="18"/>
              </w:rPr>
            </w:pPr>
            <w:r>
              <w:rPr>
                <w:rFonts w:ascii="微软雅黑" w:eastAsia="微软雅黑" w:hAnsi="微软雅黑" w:cs="微软雅黑" w:hint="eastAsia"/>
                <w:b/>
                <w:color w:val="000000"/>
                <w:kern w:val="0"/>
                <w:sz w:val="18"/>
                <w:szCs w:val="18"/>
                <w:lang w:bidi="ar"/>
              </w:rPr>
              <w:t>主要内容</w:t>
            </w:r>
          </w:p>
        </w:tc>
      </w:tr>
      <w:tr w:rsidR="00AA0C6B">
        <w:trPr>
          <w:trHeight w:val="56"/>
        </w:trPr>
        <w:tc>
          <w:tcPr>
            <w:tcW w:w="600" w:type="dxa"/>
            <w:vMerge w:val="restart"/>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4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管理单证类别</w:t>
            </w:r>
          </w:p>
        </w:tc>
        <w:tc>
          <w:tcPr>
            <w:tcW w:w="208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有价单证管理</w:t>
            </w:r>
          </w:p>
        </w:tc>
        <w:tc>
          <w:tcPr>
            <w:tcW w:w="4329"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99"/>
        </w:trPr>
        <w:tc>
          <w:tcPr>
            <w:tcW w:w="600"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非有价单证管理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48"/>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系统管理</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任务服务管理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待审批任务提示</w:t>
            </w:r>
          </w:p>
        </w:tc>
      </w:tr>
      <w:tr w:rsidR="00AA0C6B">
        <w:trPr>
          <w:trHeight w:val="73"/>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菜单功能管理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5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权限管理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权限申请审批</w:t>
            </w:r>
          </w:p>
        </w:tc>
      </w:tr>
      <w:tr w:rsidR="00AA0C6B">
        <w:trPr>
          <w:trHeight w:val="80"/>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用户管理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用户信息维护</w:t>
            </w:r>
          </w:p>
        </w:tc>
      </w:tr>
      <w:tr w:rsidR="00AA0C6B">
        <w:trPr>
          <w:trHeight w:val="105"/>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机构管理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人员导入精确到领用人</w:t>
            </w:r>
          </w:p>
        </w:tc>
      </w:tr>
      <w:tr w:rsidR="00AA0C6B">
        <w:trPr>
          <w:trHeight w:val="71"/>
        </w:trPr>
        <w:tc>
          <w:tcPr>
            <w:tcW w:w="6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数据迁移</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原始数据迁移</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妥善处理历史数据并完成单证系统性能优化</w:t>
            </w:r>
          </w:p>
        </w:tc>
      </w:tr>
      <w:tr w:rsidR="00AA0C6B">
        <w:trPr>
          <w:trHeight w:val="179"/>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日常管理</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单证定义管理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新单证制作线上化</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单证计划管理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单证征订上报、确认线上化</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单证印刷管理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对接外部印刷系统，实现印刷线上化</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单证入库管理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批量入库</w:t>
            </w:r>
          </w:p>
        </w:tc>
      </w:tr>
      <w:tr w:rsidR="00AA0C6B">
        <w:trPr>
          <w:trHeight w:val="342"/>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单证发放管理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单证轨迹中最后节点的领用人原则上为该单证的出单人，实现权责一致</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批量发放</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单证缴销管理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新增单证自动化缴销</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批量缴销</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单证作废管理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批量缴销</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单证销毁管理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批量销毁</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其他单证管理</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订正</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增领</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调拨</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遗失</w:t>
            </w:r>
          </w:p>
        </w:tc>
      </w:tr>
      <w:tr w:rsidR="00AA0C6B">
        <w:trPr>
          <w:trHeight w:val="286"/>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报表管理</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重要单证超期未核销清单</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72"/>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单证管理员信息查询</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库存统计报表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遗失率报表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342"/>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单证作废率报表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342"/>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单证核销率报表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348"/>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征订合理性综合报表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其他综合报表</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97"/>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系统集成</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系统对接</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核心业务系统、外包打印系统</w:t>
            </w:r>
          </w:p>
        </w:tc>
      </w:tr>
      <w:tr w:rsidR="00AA0C6B">
        <w:trPr>
          <w:trHeight w:val="179"/>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跨系统审批</w:t>
            </w:r>
          </w:p>
        </w:tc>
        <w:tc>
          <w:tcPr>
            <w:tcW w:w="43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r>
      <w:tr w:rsidR="00AA0C6B">
        <w:trPr>
          <w:trHeight w:val="190"/>
        </w:trPr>
        <w:tc>
          <w:tcPr>
            <w:tcW w:w="600"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0C6B" w:rsidRDefault="00AA0C6B">
            <w:pPr>
              <w:jc w:val="center"/>
              <w:rPr>
                <w:rFonts w:ascii="微软雅黑" w:eastAsia="微软雅黑" w:hAnsi="微软雅黑" w:cs="微软雅黑"/>
                <w:color w:val="000000"/>
                <w:sz w:val="18"/>
                <w:szCs w:val="18"/>
              </w:rPr>
            </w:pPr>
          </w:p>
        </w:tc>
        <w:tc>
          <w:tcPr>
            <w:tcW w:w="208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信息传递</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同步</w:t>
            </w:r>
          </w:p>
        </w:tc>
        <w:tc>
          <w:tcPr>
            <w:tcW w:w="432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A0C6B" w:rsidRDefault="00CD3816">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单证库存信息、单证缴销信息</w:t>
            </w:r>
          </w:p>
        </w:tc>
      </w:tr>
    </w:tbl>
    <w:p w:rsidR="00AA0C6B" w:rsidRDefault="00AA0C6B">
      <w:pPr>
        <w:snapToGrid w:val="0"/>
        <w:ind w:firstLineChars="200" w:firstLine="420"/>
        <w:jc w:val="left"/>
        <w:rPr>
          <w:rFonts w:ascii="宋体" w:hAnsi="宋体"/>
          <w:szCs w:val="21"/>
        </w:rPr>
      </w:pPr>
    </w:p>
    <w:p w:rsidR="00AA0C6B" w:rsidRDefault="00CD3816">
      <w:pPr>
        <w:numPr>
          <w:ilvl w:val="255"/>
          <w:numId w:val="0"/>
        </w:num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）平台支持云部署，分布式微服务架构。</w:t>
      </w:r>
    </w:p>
    <w:p w:rsidR="00AA0C6B" w:rsidRDefault="00CD3816">
      <w:pPr>
        <w:numPr>
          <w:ilvl w:val="255"/>
          <w:numId w:val="0"/>
        </w:num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）提供系统所需基础架构资源需求清单，包括数据库、操作系统、中间件、网络要求、存储、</w:t>
      </w:r>
      <w:r>
        <w:rPr>
          <w:rFonts w:ascii="宋体" w:hAnsi="宋体" w:hint="eastAsia"/>
          <w:szCs w:val="21"/>
        </w:rPr>
        <w:t>CPU</w:t>
      </w:r>
      <w:r>
        <w:rPr>
          <w:rFonts w:ascii="宋体" w:hAnsi="宋体" w:hint="eastAsia"/>
          <w:szCs w:val="21"/>
        </w:rPr>
        <w:t>等。</w:t>
      </w:r>
    </w:p>
    <w:p w:rsidR="00AA0C6B" w:rsidRDefault="00CD3816">
      <w:pPr>
        <w:numPr>
          <w:ilvl w:val="255"/>
          <w:numId w:val="0"/>
        </w:num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）提供支持信息技术应用创新改造所能适配的数据库、中间件、操作系统等适配名称和版本。</w:t>
      </w:r>
    </w:p>
    <w:p w:rsidR="00AA0C6B" w:rsidRDefault="00AA0C6B">
      <w:pPr>
        <w:spacing w:line="360" w:lineRule="auto"/>
        <w:rPr>
          <w:rFonts w:ascii="宋体" w:hAnsi="宋体"/>
          <w:szCs w:val="21"/>
        </w:rPr>
      </w:pPr>
    </w:p>
    <w:p w:rsidR="00AA0C6B" w:rsidRDefault="00CD3816">
      <w:pPr>
        <w:spacing w:line="360" w:lineRule="auto"/>
        <w:rPr>
          <w:rFonts w:ascii="宋体" w:hAnsi="宋体"/>
          <w:b/>
          <w:szCs w:val="21"/>
        </w:rPr>
      </w:pPr>
      <w:r>
        <w:rPr>
          <w:rFonts w:ascii="宋体" w:eastAsia="宋体" w:hAnsi="宋体" w:cs="宋体" w:hint="eastAsia"/>
          <w:b/>
          <w:szCs w:val="21"/>
        </w:rPr>
        <w:t>4</w:t>
      </w:r>
      <w:r>
        <w:rPr>
          <w:rFonts w:ascii="宋体" w:eastAsia="宋体" w:hAnsi="宋体" w:cs="宋体" w:hint="eastAsia"/>
          <w:b/>
          <w:szCs w:val="21"/>
        </w:rPr>
        <w:t>、投标申请人基本条件：</w:t>
      </w:r>
    </w:p>
    <w:p w:rsidR="00AA0C6B" w:rsidRDefault="00CD3816">
      <w:pPr>
        <w:pStyle w:val="ListParagraph1"/>
        <w:numPr>
          <w:ilvl w:val="0"/>
          <w:numId w:val="4"/>
        </w:numPr>
        <w:ind w:firstLineChars="0"/>
        <w:outlineLvl w:val="0"/>
        <w:rPr>
          <w:rFonts w:ascii="Verdana" w:hAnsi="Verdana"/>
          <w:szCs w:val="21"/>
        </w:rPr>
      </w:pPr>
      <w:bookmarkStart w:id="19" w:name="_Toc4099"/>
      <w:bookmarkStart w:id="20" w:name="_Toc18029"/>
      <w:bookmarkStart w:id="21" w:name="_Toc85"/>
      <w:bookmarkStart w:id="22" w:name="_Toc31312"/>
      <w:bookmarkStart w:id="23" w:name="_Toc61441906"/>
      <w:r>
        <w:rPr>
          <w:rFonts w:ascii="宋体" w:eastAsia="宋体" w:hAnsi="宋体" w:cs="宋体" w:hint="eastAsia"/>
          <w:kern w:val="0"/>
          <w:szCs w:val="24"/>
        </w:rPr>
        <w:t>投</w:t>
      </w:r>
      <w:r>
        <w:rPr>
          <w:rFonts w:ascii="宋体" w:eastAsia="宋体" w:hAnsi="宋体" w:cs="宋体" w:hint="eastAsia"/>
          <w:kern w:val="0"/>
          <w:szCs w:val="24"/>
        </w:rPr>
        <w:t>标人具备独立法人资格；</w:t>
      </w:r>
      <w:bookmarkEnd w:id="19"/>
      <w:bookmarkEnd w:id="20"/>
      <w:bookmarkEnd w:id="21"/>
      <w:bookmarkEnd w:id="22"/>
      <w:bookmarkEnd w:id="23"/>
    </w:p>
    <w:p w:rsidR="00AA0C6B" w:rsidRDefault="00CD3816">
      <w:pPr>
        <w:pStyle w:val="ListParagraph1"/>
        <w:numPr>
          <w:ilvl w:val="0"/>
          <w:numId w:val="4"/>
        </w:numPr>
        <w:ind w:firstLineChars="0"/>
        <w:outlineLvl w:val="0"/>
        <w:rPr>
          <w:rFonts w:ascii="宋体" w:eastAsia="宋体" w:hAnsi="宋体" w:cs="宋体"/>
          <w:kern w:val="0"/>
          <w:szCs w:val="24"/>
        </w:rPr>
      </w:pPr>
      <w:bookmarkStart w:id="24" w:name="_Toc21201"/>
      <w:bookmarkStart w:id="25" w:name="_Toc61441907"/>
      <w:bookmarkStart w:id="26" w:name="_Toc13216"/>
      <w:bookmarkStart w:id="27" w:name="_Toc16945"/>
      <w:bookmarkStart w:id="28" w:name="_Toc25870"/>
      <w:r>
        <w:rPr>
          <w:rFonts w:ascii="宋体" w:eastAsia="宋体" w:hAnsi="宋体" w:cs="宋体" w:hint="eastAsia"/>
          <w:kern w:val="0"/>
          <w:szCs w:val="24"/>
        </w:rPr>
        <w:t>具有独立承担民事责任的能力</w:t>
      </w:r>
      <w:r>
        <w:rPr>
          <w:rFonts w:ascii="Verdana" w:hAnsi="Verdana" w:hint="eastAsia"/>
          <w:szCs w:val="21"/>
        </w:rPr>
        <w:t>；</w:t>
      </w:r>
      <w:bookmarkEnd w:id="24"/>
      <w:bookmarkEnd w:id="25"/>
      <w:bookmarkEnd w:id="26"/>
      <w:bookmarkEnd w:id="27"/>
      <w:bookmarkEnd w:id="28"/>
    </w:p>
    <w:p w:rsidR="00AA0C6B" w:rsidRDefault="00CD3816">
      <w:pPr>
        <w:pStyle w:val="ListParagraph1"/>
        <w:numPr>
          <w:ilvl w:val="0"/>
          <w:numId w:val="4"/>
        </w:numPr>
        <w:ind w:firstLineChars="0"/>
        <w:outlineLvl w:val="0"/>
        <w:rPr>
          <w:rFonts w:ascii="宋体" w:eastAsia="宋体" w:hAnsi="宋体" w:cs="宋体"/>
          <w:kern w:val="0"/>
          <w:szCs w:val="24"/>
        </w:rPr>
      </w:pPr>
      <w:bookmarkStart w:id="29" w:name="_Toc21517"/>
      <w:bookmarkStart w:id="30" w:name="_Toc18867"/>
      <w:bookmarkStart w:id="31" w:name="_Toc19442"/>
      <w:bookmarkStart w:id="32" w:name="_Toc3855"/>
      <w:bookmarkStart w:id="33" w:name="_Toc61441908"/>
      <w:r>
        <w:rPr>
          <w:rFonts w:ascii="宋体" w:eastAsia="宋体" w:hAnsi="宋体" w:cs="宋体" w:hint="eastAsia"/>
          <w:kern w:val="0"/>
          <w:szCs w:val="24"/>
        </w:rPr>
        <w:t>投标人实收资本金额不能低于</w:t>
      </w:r>
      <w:r>
        <w:rPr>
          <w:rFonts w:ascii="宋体" w:eastAsia="宋体" w:hAnsi="宋体" w:cs="宋体" w:hint="eastAsia"/>
          <w:kern w:val="0"/>
          <w:szCs w:val="24"/>
        </w:rPr>
        <w:t>1000</w:t>
      </w:r>
      <w:r>
        <w:rPr>
          <w:rFonts w:ascii="宋体" w:eastAsia="宋体" w:hAnsi="宋体" w:cs="宋体" w:hint="eastAsia"/>
          <w:kern w:val="0"/>
          <w:szCs w:val="24"/>
        </w:rPr>
        <w:t>万元人民币；</w:t>
      </w:r>
      <w:bookmarkEnd w:id="29"/>
      <w:bookmarkEnd w:id="30"/>
      <w:bookmarkEnd w:id="31"/>
      <w:bookmarkEnd w:id="32"/>
      <w:bookmarkEnd w:id="33"/>
    </w:p>
    <w:p w:rsidR="00AA0C6B" w:rsidRDefault="00CD3816">
      <w:pPr>
        <w:pStyle w:val="ListParagraph1"/>
        <w:numPr>
          <w:ilvl w:val="0"/>
          <w:numId w:val="4"/>
        </w:numPr>
        <w:ind w:firstLineChars="0"/>
        <w:outlineLvl w:val="0"/>
        <w:rPr>
          <w:rFonts w:ascii="宋体" w:eastAsia="宋体" w:hAnsi="宋体" w:cs="宋体"/>
          <w:kern w:val="0"/>
          <w:szCs w:val="24"/>
        </w:rPr>
      </w:pPr>
      <w:bookmarkStart w:id="34" w:name="_Toc32606"/>
      <w:bookmarkStart w:id="35" w:name="_Toc30244"/>
      <w:bookmarkStart w:id="36" w:name="_Toc30369"/>
      <w:r>
        <w:rPr>
          <w:rFonts w:ascii="宋体" w:eastAsia="宋体" w:hAnsi="宋体" w:cs="宋体" w:hint="eastAsia"/>
          <w:kern w:val="0"/>
          <w:szCs w:val="24"/>
        </w:rPr>
        <w:t>资格认证：</w:t>
      </w:r>
      <w:bookmarkEnd w:id="34"/>
      <w:bookmarkEnd w:id="35"/>
      <w:bookmarkEnd w:id="36"/>
    </w:p>
    <w:p w:rsidR="00AA0C6B" w:rsidRDefault="00CD3816">
      <w:pPr>
        <w:pStyle w:val="ListParagraph1"/>
        <w:numPr>
          <w:ilvl w:val="0"/>
          <w:numId w:val="5"/>
        </w:numPr>
        <w:ind w:firstLineChars="0"/>
        <w:jc w:val="left"/>
        <w:outlineLvl w:val="0"/>
        <w:rPr>
          <w:rFonts w:ascii="宋体" w:eastAsia="宋体" w:hAnsi="宋体" w:cs="宋体"/>
          <w:kern w:val="0"/>
          <w:szCs w:val="24"/>
        </w:rPr>
      </w:pPr>
      <w:bookmarkStart w:id="37" w:name="_Toc15598"/>
      <w:bookmarkStart w:id="38" w:name="_Toc4260"/>
      <w:bookmarkStart w:id="39" w:name="_Toc9106"/>
      <w:r>
        <w:rPr>
          <w:rFonts w:ascii="宋体" w:eastAsia="宋体" w:hAnsi="宋体" w:cs="宋体" w:hint="eastAsia"/>
          <w:kern w:val="0"/>
          <w:szCs w:val="24"/>
        </w:rPr>
        <w:t>ISO20000 IT</w:t>
      </w:r>
      <w:r>
        <w:rPr>
          <w:rFonts w:ascii="宋体" w:eastAsia="宋体" w:hAnsi="宋体" w:cs="宋体" w:hint="eastAsia"/>
          <w:kern w:val="0"/>
          <w:szCs w:val="24"/>
        </w:rPr>
        <w:t>服务管理体系认证证书</w:t>
      </w:r>
      <w:bookmarkEnd w:id="37"/>
      <w:bookmarkEnd w:id="38"/>
      <w:bookmarkEnd w:id="39"/>
    </w:p>
    <w:p w:rsidR="00AA0C6B" w:rsidRDefault="00CD3816">
      <w:pPr>
        <w:pStyle w:val="ListParagraph1"/>
        <w:numPr>
          <w:ilvl w:val="0"/>
          <w:numId w:val="5"/>
        </w:numPr>
        <w:tabs>
          <w:tab w:val="left" w:pos="1028"/>
        </w:tabs>
        <w:ind w:firstLineChars="0"/>
        <w:jc w:val="left"/>
        <w:outlineLvl w:val="0"/>
        <w:rPr>
          <w:rFonts w:ascii="宋体" w:eastAsia="宋体" w:hAnsi="宋体" w:cs="宋体"/>
          <w:kern w:val="0"/>
          <w:szCs w:val="24"/>
        </w:rPr>
      </w:pPr>
      <w:bookmarkStart w:id="40" w:name="_Toc5338"/>
      <w:bookmarkStart w:id="41" w:name="_Toc8388"/>
      <w:bookmarkStart w:id="42" w:name="_Toc31848"/>
      <w:r>
        <w:rPr>
          <w:rFonts w:ascii="宋体" w:eastAsia="宋体" w:hAnsi="宋体" w:cs="宋体" w:hint="eastAsia"/>
          <w:kern w:val="0"/>
          <w:szCs w:val="24"/>
        </w:rPr>
        <w:t>ISO9001</w:t>
      </w:r>
      <w:r>
        <w:rPr>
          <w:rFonts w:ascii="宋体" w:eastAsia="宋体" w:hAnsi="宋体" w:cs="宋体" w:hint="eastAsia"/>
          <w:kern w:val="0"/>
          <w:szCs w:val="24"/>
        </w:rPr>
        <w:t>质量保证体系</w:t>
      </w:r>
      <w:bookmarkEnd w:id="40"/>
      <w:bookmarkEnd w:id="41"/>
      <w:bookmarkEnd w:id="42"/>
      <w:r>
        <w:rPr>
          <w:rFonts w:ascii="宋体" w:eastAsia="宋体" w:hAnsi="宋体" w:cs="宋体" w:hint="eastAsia"/>
          <w:kern w:val="0"/>
          <w:szCs w:val="24"/>
        </w:rPr>
        <w:t xml:space="preserve"> </w:t>
      </w:r>
    </w:p>
    <w:p w:rsidR="00AA0C6B" w:rsidRDefault="00CD3816">
      <w:pPr>
        <w:pStyle w:val="ListParagraph1"/>
        <w:numPr>
          <w:ilvl w:val="0"/>
          <w:numId w:val="5"/>
        </w:numPr>
        <w:ind w:firstLineChars="0"/>
        <w:jc w:val="left"/>
        <w:outlineLvl w:val="0"/>
        <w:rPr>
          <w:rFonts w:ascii="宋体" w:eastAsia="宋体" w:hAnsi="宋体" w:cs="宋体"/>
          <w:kern w:val="0"/>
          <w:szCs w:val="24"/>
        </w:rPr>
      </w:pPr>
      <w:bookmarkStart w:id="43" w:name="_Toc20530"/>
      <w:bookmarkStart w:id="44" w:name="_Toc13188"/>
      <w:bookmarkStart w:id="45" w:name="_Toc5771"/>
      <w:r>
        <w:rPr>
          <w:rFonts w:ascii="宋体" w:eastAsia="宋体" w:hAnsi="宋体" w:cs="宋体" w:hint="eastAsia"/>
          <w:kern w:val="0"/>
          <w:szCs w:val="24"/>
        </w:rPr>
        <w:t>ISO27001</w:t>
      </w:r>
      <w:r>
        <w:rPr>
          <w:rFonts w:ascii="宋体" w:eastAsia="宋体" w:hAnsi="宋体" w:cs="宋体" w:hint="eastAsia"/>
          <w:kern w:val="0"/>
          <w:szCs w:val="24"/>
        </w:rPr>
        <w:t>信息安全管理体系认证证书</w:t>
      </w:r>
      <w:bookmarkEnd w:id="43"/>
      <w:bookmarkEnd w:id="44"/>
      <w:bookmarkEnd w:id="45"/>
    </w:p>
    <w:p w:rsidR="00AA0C6B" w:rsidRDefault="00CD3816">
      <w:pPr>
        <w:pStyle w:val="ListParagraph1"/>
        <w:numPr>
          <w:ilvl w:val="0"/>
          <w:numId w:val="4"/>
        </w:numPr>
        <w:ind w:firstLineChars="0"/>
        <w:outlineLvl w:val="0"/>
        <w:rPr>
          <w:rFonts w:ascii="宋体" w:eastAsia="宋体" w:hAnsi="宋体" w:cs="宋体"/>
          <w:kern w:val="0"/>
          <w:szCs w:val="24"/>
        </w:rPr>
      </w:pPr>
      <w:bookmarkStart w:id="46" w:name="_Toc20335"/>
      <w:bookmarkStart w:id="47" w:name="_Toc7236"/>
      <w:bookmarkStart w:id="48" w:name="_Toc24721"/>
      <w:bookmarkStart w:id="49" w:name="_Toc61441909"/>
      <w:bookmarkStart w:id="50" w:name="_Toc20303"/>
      <w:r>
        <w:rPr>
          <w:rFonts w:ascii="宋体" w:eastAsia="宋体" w:hAnsi="宋体" w:cs="宋体" w:hint="eastAsia"/>
          <w:kern w:val="0"/>
          <w:szCs w:val="21"/>
        </w:rPr>
        <w:t>近三年来，</w:t>
      </w:r>
      <w:r>
        <w:rPr>
          <w:rFonts w:ascii="宋体" w:eastAsia="宋体" w:hAnsi="宋体" w:cs="宋体" w:hint="eastAsia"/>
          <w:kern w:val="0"/>
          <w:szCs w:val="21"/>
          <w:lang w:eastAsia="zh-Hans"/>
        </w:rPr>
        <w:t>有保险公司单证系统交付经验</w:t>
      </w:r>
      <w:r>
        <w:rPr>
          <w:rFonts w:ascii="宋体" w:eastAsia="宋体" w:hAnsi="宋体" w:cs="宋体" w:hint="eastAsia"/>
          <w:kern w:val="0"/>
          <w:szCs w:val="21"/>
        </w:rPr>
        <w:t>，并在标书内提供相应合同扫描或截图证明</w:t>
      </w:r>
      <w:bookmarkEnd w:id="46"/>
      <w:bookmarkEnd w:id="47"/>
      <w:bookmarkEnd w:id="48"/>
      <w:bookmarkEnd w:id="49"/>
      <w:bookmarkEnd w:id="50"/>
      <w:r>
        <w:rPr>
          <w:rFonts w:ascii="宋体" w:eastAsia="宋体" w:hAnsi="宋体" w:cs="宋体" w:hint="eastAsia"/>
          <w:kern w:val="0"/>
          <w:szCs w:val="21"/>
        </w:rPr>
        <w:t>；</w:t>
      </w:r>
    </w:p>
    <w:p w:rsidR="00AA0C6B" w:rsidRDefault="00CD3816">
      <w:pPr>
        <w:pStyle w:val="ListParagraph1"/>
        <w:numPr>
          <w:ilvl w:val="0"/>
          <w:numId w:val="4"/>
        </w:numPr>
        <w:ind w:firstLineChars="0"/>
        <w:outlineLvl w:val="0"/>
        <w:rPr>
          <w:rFonts w:ascii="宋体" w:eastAsia="宋体" w:hAnsi="宋体" w:cs="宋体"/>
          <w:kern w:val="0"/>
          <w:szCs w:val="24"/>
        </w:rPr>
      </w:pPr>
      <w:bookmarkStart w:id="51" w:name="_Toc26575"/>
      <w:bookmarkStart w:id="52" w:name="_Toc17177"/>
      <w:bookmarkStart w:id="53" w:name="_Toc61441910"/>
      <w:bookmarkStart w:id="54" w:name="_Toc30853"/>
      <w:bookmarkStart w:id="55" w:name="_Toc3510"/>
      <w:r>
        <w:rPr>
          <w:rFonts w:ascii="宋体" w:eastAsia="宋体" w:hAnsi="宋体" w:cs="宋体" w:hint="eastAsia"/>
          <w:kern w:val="0"/>
          <w:szCs w:val="24"/>
        </w:rPr>
        <w:t>具有良好执行合同的能力，并能提供长期、稳定的售后服务；</w:t>
      </w:r>
      <w:bookmarkEnd w:id="51"/>
      <w:bookmarkEnd w:id="52"/>
      <w:bookmarkEnd w:id="53"/>
      <w:bookmarkEnd w:id="54"/>
      <w:bookmarkEnd w:id="55"/>
    </w:p>
    <w:p w:rsidR="00AA0C6B" w:rsidRDefault="00CD3816">
      <w:pPr>
        <w:pStyle w:val="ListParagraph1"/>
        <w:numPr>
          <w:ilvl w:val="0"/>
          <w:numId w:val="4"/>
        </w:numPr>
        <w:ind w:firstLineChars="0"/>
        <w:outlineLvl w:val="0"/>
        <w:rPr>
          <w:rFonts w:ascii="宋体" w:eastAsia="宋体" w:hAnsi="宋体" w:cs="宋体"/>
          <w:kern w:val="0"/>
          <w:szCs w:val="24"/>
        </w:rPr>
      </w:pPr>
      <w:bookmarkStart w:id="56" w:name="_Toc9975"/>
      <w:bookmarkStart w:id="57" w:name="_Toc25941"/>
      <w:bookmarkStart w:id="58" w:name="_Toc11133"/>
      <w:bookmarkStart w:id="59" w:name="_Toc20415"/>
      <w:bookmarkStart w:id="60" w:name="_Toc61441911"/>
      <w:r>
        <w:rPr>
          <w:rFonts w:ascii="宋体" w:eastAsia="宋体" w:hAnsi="宋体" w:cs="宋体" w:hint="eastAsia"/>
          <w:kern w:val="0"/>
          <w:szCs w:val="24"/>
        </w:rPr>
        <w:t>具有固定的工作场所，组织机构健全，内部管理和控制制度较为完善并且执行有效；</w:t>
      </w:r>
      <w:bookmarkEnd w:id="56"/>
      <w:bookmarkEnd w:id="57"/>
      <w:bookmarkEnd w:id="58"/>
      <w:bookmarkEnd w:id="59"/>
      <w:bookmarkEnd w:id="60"/>
    </w:p>
    <w:p w:rsidR="00AA0C6B" w:rsidRDefault="00CD3816">
      <w:pPr>
        <w:pStyle w:val="ListParagraph1"/>
        <w:numPr>
          <w:ilvl w:val="0"/>
          <w:numId w:val="4"/>
        </w:numPr>
        <w:ind w:firstLineChars="0"/>
        <w:outlineLvl w:val="0"/>
        <w:rPr>
          <w:rFonts w:ascii="Verdana" w:eastAsia="宋体" w:hAnsi="Verdana"/>
          <w:szCs w:val="21"/>
        </w:rPr>
      </w:pPr>
      <w:bookmarkStart w:id="61" w:name="_Toc26544"/>
      <w:bookmarkStart w:id="62" w:name="_Toc8803"/>
      <w:bookmarkStart w:id="63" w:name="_Toc10306"/>
      <w:bookmarkStart w:id="64" w:name="_Toc3072"/>
      <w:bookmarkStart w:id="65" w:name="_Toc61441912"/>
      <w:r>
        <w:rPr>
          <w:rFonts w:ascii="宋体" w:eastAsia="宋体" w:hAnsi="宋体" w:cs="宋体" w:hint="eastAsia"/>
          <w:kern w:val="0"/>
          <w:szCs w:val="24"/>
        </w:rPr>
        <w:t>能够保守招标人及其关联方的商业秘密，维护国家金融信息安全；</w:t>
      </w:r>
      <w:bookmarkEnd w:id="61"/>
      <w:bookmarkEnd w:id="62"/>
      <w:bookmarkEnd w:id="63"/>
      <w:bookmarkEnd w:id="64"/>
      <w:bookmarkEnd w:id="65"/>
    </w:p>
    <w:p w:rsidR="00AA0C6B" w:rsidRDefault="00CD3816">
      <w:pPr>
        <w:pStyle w:val="ListParagraph1"/>
        <w:numPr>
          <w:ilvl w:val="0"/>
          <w:numId w:val="4"/>
        </w:numPr>
        <w:ind w:firstLineChars="0"/>
        <w:outlineLvl w:val="0"/>
        <w:rPr>
          <w:rFonts w:ascii="宋体" w:hAnsi="宋体"/>
          <w:szCs w:val="21"/>
        </w:rPr>
      </w:pPr>
      <w:bookmarkStart w:id="66" w:name="_Toc22834"/>
      <w:bookmarkStart w:id="67" w:name="_Toc7874"/>
      <w:bookmarkStart w:id="68" w:name="_Toc12767"/>
      <w:r>
        <w:rPr>
          <w:rFonts w:ascii="宋体" w:eastAsia="宋体" w:hAnsi="宋体" w:cs="宋体" w:hint="eastAsia"/>
          <w:kern w:val="0"/>
          <w:szCs w:val="24"/>
        </w:rPr>
        <w:t>有良好的职业道德记录和社会声誉，认真执行有关财务审计、税务、咨询的法律、法规和政策规定</w:t>
      </w:r>
      <w:r>
        <w:rPr>
          <w:rFonts w:ascii="宋体" w:eastAsia="宋体" w:hAnsi="宋体" w:cs="宋体" w:hint="eastAsia"/>
          <w:kern w:val="0"/>
          <w:szCs w:val="24"/>
        </w:rPr>
        <w:t>.</w:t>
      </w:r>
      <w:bookmarkEnd w:id="66"/>
      <w:bookmarkEnd w:id="67"/>
      <w:bookmarkEnd w:id="68"/>
    </w:p>
    <w:p w:rsidR="00AA0C6B" w:rsidRDefault="00CD3816">
      <w:pPr>
        <w:pStyle w:val="ListParagraph1"/>
        <w:numPr>
          <w:ilvl w:val="0"/>
          <w:numId w:val="4"/>
        </w:numPr>
        <w:ind w:firstLineChars="0"/>
        <w:outlineLvl w:val="0"/>
        <w:rPr>
          <w:rFonts w:ascii="宋体" w:hAnsi="宋体"/>
          <w:szCs w:val="21"/>
        </w:rPr>
      </w:pPr>
      <w:r>
        <w:rPr>
          <w:rFonts w:ascii="宋体" w:eastAsia="宋体" w:hAnsi="宋体" w:cs="宋体" w:hint="eastAsia"/>
          <w:kern w:val="0"/>
          <w:szCs w:val="24"/>
        </w:rPr>
        <w:t>投标人交付产品，需要符合信息技术应用创新标准（支持信息应用技术创新中间件，支持信息应用技术创新终端），支持</w:t>
      </w:r>
      <w:r>
        <w:rPr>
          <w:rFonts w:ascii="宋体" w:eastAsia="宋体" w:hAnsi="宋体" w:cs="宋体" w:hint="eastAsia"/>
          <w:kern w:val="0"/>
          <w:szCs w:val="24"/>
        </w:rPr>
        <w:t>云环境部署方案，支持容器化部署，系统支持自动化对接，线上化审批流程。</w:t>
      </w:r>
    </w:p>
    <w:p w:rsidR="00AA0C6B" w:rsidRDefault="00AA0C6B">
      <w:pPr>
        <w:pStyle w:val="ListParagraph1"/>
        <w:numPr>
          <w:ilvl w:val="255"/>
          <w:numId w:val="0"/>
        </w:numPr>
        <w:ind w:left="425"/>
        <w:outlineLvl w:val="0"/>
        <w:rPr>
          <w:rFonts w:ascii="宋体" w:eastAsia="宋体" w:hAnsi="宋体" w:cs="宋体"/>
          <w:kern w:val="0"/>
          <w:szCs w:val="24"/>
        </w:rPr>
      </w:pPr>
    </w:p>
    <w:p w:rsidR="00AA0C6B" w:rsidRDefault="00AA0C6B">
      <w:pPr>
        <w:spacing w:line="360" w:lineRule="auto"/>
        <w:rPr>
          <w:rFonts w:ascii="宋体" w:hAnsi="宋体"/>
          <w:vanish/>
          <w:szCs w:val="18"/>
        </w:rPr>
      </w:pPr>
    </w:p>
    <w:p w:rsidR="00AA0C6B" w:rsidRDefault="00CD3816">
      <w:pPr>
        <w:pStyle w:val="2"/>
        <w:spacing w:line="360" w:lineRule="auto"/>
      </w:pPr>
      <w:bookmarkStart w:id="69" w:name="_Toc26129"/>
      <w:bookmarkStart w:id="70" w:name="_Toc7411"/>
      <w:bookmarkStart w:id="71" w:name="_Toc535921086"/>
      <w:bookmarkStart w:id="72" w:name="_Toc5290"/>
      <w:bookmarkStart w:id="73" w:name="_Toc5354"/>
      <w:bookmarkStart w:id="74" w:name="_Toc19263"/>
      <w:r>
        <w:rPr>
          <w:rFonts w:hint="eastAsia"/>
        </w:rPr>
        <w:t>二、投标时间、地点、联系方式</w:t>
      </w:r>
      <w:bookmarkEnd w:id="69"/>
      <w:bookmarkEnd w:id="70"/>
      <w:bookmarkEnd w:id="71"/>
      <w:bookmarkEnd w:id="72"/>
      <w:bookmarkEnd w:id="73"/>
      <w:bookmarkEnd w:id="74"/>
    </w:p>
    <w:p w:rsidR="00AA0C6B" w:rsidRDefault="00CD3816">
      <w:pPr>
        <w:numPr>
          <w:ilvl w:val="0"/>
          <w:numId w:val="6"/>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ascii="宋体" w:hAnsi="宋体" w:hint="eastAsia"/>
          <w:szCs w:val="18"/>
          <w:u w:val="single"/>
        </w:rPr>
        <w:t>2022</w:t>
      </w:r>
      <w:r>
        <w:rPr>
          <w:rFonts w:ascii="宋体" w:hAnsi="宋体"/>
          <w:szCs w:val="18"/>
          <w:u w:val="single"/>
        </w:rPr>
        <w:t xml:space="preserve"> </w:t>
      </w:r>
      <w:r>
        <w:rPr>
          <w:rFonts w:ascii="宋体" w:hAnsi="宋体"/>
          <w:szCs w:val="18"/>
          <w:u w:val="single"/>
        </w:rPr>
        <w:t>年</w:t>
      </w:r>
      <w:r>
        <w:rPr>
          <w:rFonts w:ascii="宋体" w:hAnsi="宋体"/>
          <w:szCs w:val="18"/>
          <w:u w:val="single"/>
        </w:rPr>
        <w:t xml:space="preserve">  </w:t>
      </w:r>
      <w:r>
        <w:rPr>
          <w:rFonts w:ascii="宋体" w:hAnsi="宋体" w:hint="eastAsia"/>
          <w:szCs w:val="18"/>
          <w:u w:val="single"/>
        </w:rPr>
        <w:t>5</w:t>
      </w:r>
      <w:r>
        <w:rPr>
          <w:rFonts w:ascii="宋体" w:hAnsi="宋体"/>
          <w:szCs w:val="18"/>
          <w:u w:val="single"/>
        </w:rPr>
        <w:t xml:space="preserve">  </w:t>
      </w:r>
      <w:r>
        <w:rPr>
          <w:rFonts w:ascii="宋体" w:hAnsi="宋体"/>
          <w:szCs w:val="18"/>
          <w:u w:val="single"/>
        </w:rPr>
        <w:t>月</w:t>
      </w:r>
      <w:r>
        <w:rPr>
          <w:rFonts w:ascii="宋体" w:hAnsi="宋体"/>
          <w:szCs w:val="18"/>
          <w:u w:val="single"/>
        </w:rPr>
        <w:t xml:space="preserve">  </w:t>
      </w:r>
      <w:r>
        <w:rPr>
          <w:rFonts w:ascii="宋体" w:hAnsi="宋体" w:hint="eastAsia"/>
          <w:szCs w:val="18"/>
          <w:u w:val="single"/>
        </w:rPr>
        <w:t>20</w:t>
      </w:r>
      <w:r>
        <w:rPr>
          <w:rFonts w:ascii="宋体" w:hAnsi="宋体"/>
          <w:szCs w:val="18"/>
          <w:u w:val="single"/>
        </w:rPr>
        <w:t xml:space="preserve">  </w:t>
      </w:r>
      <w:r>
        <w:rPr>
          <w:rFonts w:ascii="宋体" w:hAnsi="宋体"/>
          <w:szCs w:val="18"/>
          <w:u w:val="single"/>
        </w:rPr>
        <w:t>日</w:t>
      </w:r>
    </w:p>
    <w:p w:rsidR="00AA0C6B" w:rsidRDefault="00CD3816">
      <w:pPr>
        <w:numPr>
          <w:ilvl w:val="0"/>
          <w:numId w:val="6"/>
        </w:numPr>
        <w:spacing w:line="360" w:lineRule="auto"/>
        <w:rPr>
          <w:rFonts w:ascii="宋体" w:hAnsi="宋体"/>
          <w:szCs w:val="21"/>
        </w:rPr>
      </w:pPr>
      <w:r>
        <w:rPr>
          <w:rFonts w:ascii="宋体" w:hAnsi="宋体" w:hint="eastAsia"/>
          <w:szCs w:val="18"/>
        </w:rPr>
        <w:t>投标地点：</w:t>
      </w:r>
      <w:r>
        <w:rPr>
          <w:rFonts w:ascii="宋体" w:hAnsi="宋体" w:hint="eastAsia"/>
          <w:szCs w:val="18"/>
          <w:u w:val="single"/>
        </w:rPr>
        <w:t xml:space="preserve">    </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p>
    <w:p w:rsidR="00AA0C6B" w:rsidRDefault="00CD3816">
      <w:pPr>
        <w:numPr>
          <w:ilvl w:val="0"/>
          <w:numId w:val="6"/>
        </w:numPr>
        <w:spacing w:line="360" w:lineRule="auto"/>
        <w:rPr>
          <w:rFonts w:ascii="宋体" w:hAnsi="宋体"/>
          <w:szCs w:val="21"/>
        </w:rPr>
      </w:pPr>
      <w:r>
        <w:rPr>
          <w:rFonts w:ascii="宋体" w:hAnsi="宋体" w:hint="eastAsia"/>
          <w:szCs w:val="18"/>
        </w:rPr>
        <w:t>开标地点</w:t>
      </w:r>
      <w:r>
        <w:rPr>
          <w:rFonts w:ascii="宋体" w:hAnsi="宋体" w:hint="eastAsia"/>
          <w:szCs w:val="18"/>
        </w:rPr>
        <w:t>:</w:t>
      </w:r>
      <w:r>
        <w:rPr>
          <w:rFonts w:ascii="宋体" w:hAnsi="宋体" w:hint="eastAsia"/>
          <w:szCs w:val="18"/>
          <w:u w:val="single"/>
        </w:rPr>
        <w:t xml:space="preserve">    </w:t>
      </w:r>
      <w:r>
        <w:rPr>
          <w:rFonts w:ascii="宋体" w:hAnsi="宋体" w:hint="eastAsia"/>
          <w:szCs w:val="18"/>
          <w:u w:val="single"/>
        </w:rPr>
        <w:t>上海市陆家嘴西路</w:t>
      </w:r>
      <w:r>
        <w:rPr>
          <w:rFonts w:ascii="宋体" w:hAnsi="宋体" w:hint="eastAsia"/>
          <w:szCs w:val="18"/>
          <w:u w:val="single"/>
        </w:rPr>
        <w:t>99</w:t>
      </w:r>
      <w:r>
        <w:rPr>
          <w:rFonts w:ascii="宋体" w:hAnsi="宋体" w:hint="eastAsia"/>
          <w:szCs w:val="18"/>
          <w:u w:val="single"/>
        </w:rPr>
        <w:t>号万向大厦</w:t>
      </w:r>
      <w:r>
        <w:rPr>
          <w:rFonts w:ascii="宋体" w:hAnsi="宋体" w:hint="eastAsia"/>
          <w:szCs w:val="18"/>
          <w:u w:val="single"/>
        </w:rPr>
        <w:t>18</w:t>
      </w:r>
      <w:r>
        <w:rPr>
          <w:rFonts w:ascii="宋体" w:hAnsi="宋体" w:hint="eastAsia"/>
          <w:szCs w:val="18"/>
          <w:u w:val="single"/>
        </w:rPr>
        <w:t>楼</w:t>
      </w:r>
    </w:p>
    <w:p w:rsidR="00AA0C6B" w:rsidRDefault="00CD3816">
      <w:pPr>
        <w:numPr>
          <w:ilvl w:val="0"/>
          <w:numId w:val="6"/>
        </w:numPr>
        <w:spacing w:line="360" w:lineRule="auto"/>
        <w:rPr>
          <w:rFonts w:ascii="宋体" w:hAnsi="宋体"/>
          <w:szCs w:val="21"/>
        </w:rPr>
      </w:pPr>
      <w:r>
        <w:rPr>
          <w:rFonts w:ascii="宋体" w:hAnsi="宋体" w:hint="eastAsia"/>
          <w:szCs w:val="21"/>
        </w:rPr>
        <w:t>联系方式：</w:t>
      </w:r>
    </w:p>
    <w:p w:rsidR="00AA0C6B" w:rsidRDefault="00CD3816">
      <w:pPr>
        <w:spacing w:line="360" w:lineRule="auto"/>
        <w:ind w:firstLineChars="200" w:firstLine="420"/>
        <w:rPr>
          <w:rFonts w:ascii="宋体" w:hAnsi="宋体"/>
          <w:szCs w:val="18"/>
        </w:rPr>
      </w:pPr>
      <w:r>
        <w:rPr>
          <w:rFonts w:ascii="宋体" w:hAnsi="宋体"/>
          <w:szCs w:val="18"/>
        </w:rPr>
        <w:lastRenderedPageBreak/>
        <w:t>联系单位：</w:t>
      </w:r>
      <w:r>
        <w:rPr>
          <w:rFonts w:ascii="宋体" w:hAnsi="宋体" w:hint="eastAsia"/>
          <w:szCs w:val="18"/>
          <w:u w:val="single"/>
        </w:rPr>
        <w:t>民生人寿保险股份有限公司</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AA0C6B" w:rsidRDefault="00CD3816">
      <w:pPr>
        <w:spacing w:line="360" w:lineRule="auto"/>
        <w:ind w:leftChars="200" w:left="420"/>
        <w:rPr>
          <w:rFonts w:ascii="宋体" w:hAnsi="宋体"/>
          <w:szCs w:val="18"/>
          <w:u w:val="single"/>
        </w:rPr>
      </w:pPr>
      <w:r>
        <w:rPr>
          <w:rFonts w:ascii="宋体" w:hAnsi="宋体"/>
          <w:szCs w:val="18"/>
        </w:rPr>
        <w:t>地</w:t>
      </w:r>
      <w:r>
        <w:rPr>
          <w:rFonts w:ascii="宋体" w:hAnsi="宋体"/>
          <w:szCs w:val="18"/>
        </w:rPr>
        <w:t xml:space="preserve">  </w:t>
      </w:r>
      <w:r>
        <w:rPr>
          <w:rFonts w:ascii="宋体" w:hAnsi="宋体"/>
          <w:szCs w:val="18"/>
        </w:rPr>
        <w:t xml:space="preserve">　址：</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r>
        <w:rPr>
          <w:rFonts w:ascii="宋体" w:hAnsi="宋体"/>
          <w:szCs w:val="18"/>
        </w:rPr>
        <w:t>（投标书递交地址）</w:t>
      </w:r>
      <w:r>
        <w:rPr>
          <w:rFonts w:ascii="宋体" w:hAnsi="宋体"/>
          <w:szCs w:val="18"/>
        </w:rPr>
        <w:br/>
      </w:r>
      <w:r>
        <w:rPr>
          <w:rFonts w:ascii="宋体" w:hAnsi="宋体"/>
          <w:szCs w:val="18"/>
        </w:rPr>
        <w:t>联</w:t>
      </w:r>
      <w:r>
        <w:rPr>
          <w:rFonts w:ascii="宋体" w:hAnsi="宋体"/>
          <w:szCs w:val="18"/>
        </w:rPr>
        <w:t xml:space="preserve"> </w:t>
      </w:r>
      <w:r>
        <w:rPr>
          <w:rFonts w:ascii="宋体" w:hAnsi="宋体"/>
          <w:szCs w:val="18"/>
        </w:rPr>
        <w:t>系</w:t>
      </w:r>
      <w:r>
        <w:rPr>
          <w:rFonts w:ascii="宋体" w:hAnsi="宋体"/>
          <w:szCs w:val="18"/>
        </w:rPr>
        <w:t xml:space="preserve"> </w:t>
      </w:r>
      <w:r>
        <w:rPr>
          <w:rFonts w:ascii="宋体" w:hAnsi="宋体"/>
          <w:szCs w:val="18"/>
        </w:rPr>
        <w:t>人：</w:t>
      </w:r>
      <w:r>
        <w:rPr>
          <w:rFonts w:ascii="宋体" w:hAnsi="宋体" w:hint="eastAsia"/>
          <w:szCs w:val="18"/>
          <w:u w:val="single"/>
        </w:rPr>
        <w:t>周桃亦</w:t>
      </w:r>
      <w:r>
        <w:rPr>
          <w:rFonts w:ascii="宋体" w:hAnsi="宋体" w:hint="eastAsia"/>
          <w:szCs w:val="18"/>
          <w:u w:val="single"/>
        </w:rPr>
        <w:t xml:space="preserve"> </w:t>
      </w:r>
    </w:p>
    <w:p w:rsidR="00AA0C6B" w:rsidRDefault="00CD3816">
      <w:pPr>
        <w:spacing w:line="360" w:lineRule="auto"/>
        <w:ind w:leftChars="200" w:left="420"/>
        <w:rPr>
          <w:rFonts w:ascii="宋体" w:hAnsi="宋体"/>
          <w:szCs w:val="18"/>
          <w:u w:val="single"/>
        </w:rPr>
      </w:pPr>
      <w:r>
        <w:rPr>
          <w:rFonts w:ascii="宋体" w:hAnsi="宋体"/>
          <w:szCs w:val="18"/>
        </w:rPr>
        <w:t>电　　话：</w:t>
      </w:r>
      <w:r>
        <w:rPr>
          <w:rFonts w:ascii="宋体" w:hAnsi="宋体" w:hint="eastAsia"/>
          <w:szCs w:val="18"/>
          <w:u w:val="single"/>
        </w:rPr>
        <w:t>1</w:t>
      </w:r>
      <w:r>
        <w:rPr>
          <w:rFonts w:ascii="宋体" w:hAnsi="宋体" w:hint="eastAsia"/>
          <w:szCs w:val="18"/>
          <w:u w:val="single"/>
        </w:rPr>
        <w:t>5802158837</w:t>
      </w:r>
    </w:p>
    <w:p w:rsidR="00AA0C6B" w:rsidRDefault="00CD3816">
      <w:pPr>
        <w:spacing w:line="360" w:lineRule="auto"/>
        <w:ind w:leftChars="200" w:left="420"/>
        <w:rPr>
          <w:rFonts w:ascii="宋体" w:hAnsi="宋体"/>
          <w:szCs w:val="18"/>
          <w:u w:val="single"/>
        </w:rPr>
      </w:pPr>
      <w:r>
        <w:rPr>
          <w:rFonts w:ascii="宋体" w:hAnsi="宋体"/>
          <w:szCs w:val="18"/>
        </w:rPr>
        <w:t>电子邮件：</w:t>
      </w:r>
      <w:hyperlink r:id="rId9" w:history="1">
        <w:r>
          <w:rPr>
            <w:rStyle w:val="af2"/>
            <w:rFonts w:ascii="宋体" w:hAnsi="宋体" w:hint="eastAsia"/>
            <w:szCs w:val="18"/>
          </w:rPr>
          <w:t>zhoutaoyi</w:t>
        </w:r>
        <w:r>
          <w:rPr>
            <w:rStyle w:val="af2"/>
            <w:rFonts w:ascii="宋体" w:hAnsi="宋体" w:hint="eastAsia"/>
            <w:szCs w:val="18"/>
          </w:rPr>
          <w:t>@minshenglife.com</w:t>
        </w:r>
      </w:hyperlink>
    </w:p>
    <w:p w:rsidR="00AA0C6B" w:rsidRDefault="00AA0C6B">
      <w:pPr>
        <w:spacing w:line="360" w:lineRule="auto"/>
        <w:ind w:leftChars="200" w:left="420"/>
        <w:rPr>
          <w:rFonts w:ascii="宋体" w:hAnsi="宋体"/>
          <w:szCs w:val="18"/>
          <w:u w:val="single"/>
        </w:rPr>
      </w:pPr>
    </w:p>
    <w:p w:rsidR="00AA0C6B" w:rsidRDefault="00AA0C6B">
      <w:pPr>
        <w:spacing w:line="360" w:lineRule="auto"/>
        <w:ind w:leftChars="200" w:left="420"/>
        <w:rPr>
          <w:rFonts w:ascii="宋体" w:hAnsi="宋体"/>
          <w:szCs w:val="18"/>
          <w:u w:val="single"/>
        </w:rPr>
      </w:pPr>
    </w:p>
    <w:p w:rsidR="00AA0C6B" w:rsidRDefault="00AA0C6B">
      <w:pPr>
        <w:spacing w:line="360" w:lineRule="auto"/>
        <w:ind w:leftChars="200" w:left="420"/>
        <w:rPr>
          <w:rFonts w:ascii="宋体" w:hAnsi="宋体"/>
          <w:szCs w:val="18"/>
          <w:u w:val="single"/>
        </w:rPr>
      </w:pPr>
    </w:p>
    <w:p w:rsidR="00AA0C6B" w:rsidRDefault="00AA0C6B">
      <w:pPr>
        <w:spacing w:line="360" w:lineRule="auto"/>
        <w:ind w:leftChars="200" w:left="420"/>
        <w:rPr>
          <w:rFonts w:ascii="宋体" w:hAnsi="宋体"/>
          <w:szCs w:val="18"/>
          <w:u w:val="single"/>
        </w:rPr>
      </w:pPr>
    </w:p>
    <w:p w:rsidR="00AA0C6B" w:rsidRDefault="00AA0C6B">
      <w:pPr>
        <w:spacing w:line="360" w:lineRule="auto"/>
        <w:ind w:leftChars="200" w:left="420"/>
        <w:rPr>
          <w:rFonts w:ascii="宋体" w:hAnsi="宋体"/>
          <w:szCs w:val="18"/>
          <w:u w:val="single"/>
        </w:rPr>
      </w:pPr>
    </w:p>
    <w:p w:rsidR="00AA0C6B" w:rsidRDefault="00AA0C6B">
      <w:pPr>
        <w:spacing w:line="360" w:lineRule="auto"/>
        <w:ind w:leftChars="200" w:left="420"/>
        <w:rPr>
          <w:rFonts w:ascii="宋体" w:hAnsi="宋体"/>
          <w:szCs w:val="18"/>
          <w:u w:val="single"/>
        </w:rPr>
      </w:pPr>
    </w:p>
    <w:p w:rsidR="00AA0C6B" w:rsidRDefault="00CD3816">
      <w:bookmarkStart w:id="75" w:name="_Toc2841"/>
      <w:bookmarkStart w:id="76" w:name="_Toc31384"/>
      <w:bookmarkStart w:id="77" w:name="_Toc9324"/>
      <w:bookmarkStart w:id="78" w:name="_Toc10579"/>
      <w:bookmarkStart w:id="79" w:name="_Toc1306"/>
      <w:bookmarkStart w:id="80" w:name="_Toc535921087"/>
      <w:r>
        <w:rPr>
          <w:rFonts w:hint="eastAsia"/>
        </w:rPr>
        <w:br w:type="page"/>
      </w:r>
    </w:p>
    <w:p w:rsidR="00AA0C6B" w:rsidRDefault="00CD3816">
      <w:pPr>
        <w:pStyle w:val="1"/>
        <w:spacing w:line="360" w:lineRule="auto"/>
      </w:pPr>
      <w:r>
        <w:rPr>
          <w:rFonts w:hint="eastAsia"/>
        </w:rPr>
        <w:lastRenderedPageBreak/>
        <w:t>第三部分</w:t>
      </w:r>
      <w:r>
        <w:rPr>
          <w:rFonts w:hint="eastAsia"/>
        </w:rPr>
        <w:t xml:space="preserve"> </w:t>
      </w:r>
      <w:r>
        <w:rPr>
          <w:rFonts w:hint="eastAsia"/>
        </w:rPr>
        <w:t>投标人</w:t>
      </w:r>
      <w:bookmarkEnd w:id="75"/>
      <w:bookmarkEnd w:id="76"/>
      <w:bookmarkEnd w:id="77"/>
      <w:bookmarkEnd w:id="78"/>
      <w:bookmarkEnd w:id="79"/>
      <w:bookmarkEnd w:id="80"/>
    </w:p>
    <w:p w:rsidR="00AA0C6B" w:rsidRDefault="00AA0C6B"/>
    <w:p w:rsidR="00AA0C6B" w:rsidRDefault="00CD3816">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AA0C6B" w:rsidRDefault="00AA0C6B">
      <w:pPr>
        <w:ind w:firstLineChars="200" w:firstLine="420"/>
      </w:pPr>
    </w:p>
    <w:p w:rsidR="00AA0C6B" w:rsidRDefault="00CD3816">
      <w:pPr>
        <w:widowControl/>
        <w:jc w:val="left"/>
      </w:pPr>
      <w:r>
        <w:br w:type="page"/>
      </w:r>
    </w:p>
    <w:p w:rsidR="00AA0C6B" w:rsidRDefault="00CD3816">
      <w:pPr>
        <w:pStyle w:val="1"/>
        <w:spacing w:line="360" w:lineRule="auto"/>
      </w:pPr>
      <w:bookmarkStart w:id="81" w:name="_Toc25806"/>
      <w:bookmarkStart w:id="82" w:name="_Toc32434"/>
      <w:bookmarkStart w:id="83" w:name="_Toc3918"/>
      <w:bookmarkStart w:id="84" w:name="_Toc14270"/>
      <w:bookmarkStart w:id="85" w:name="_Toc535921088"/>
      <w:bookmarkStart w:id="86" w:name="_Toc25137"/>
      <w:r>
        <w:rPr>
          <w:rFonts w:hint="eastAsia"/>
        </w:rPr>
        <w:lastRenderedPageBreak/>
        <w:t>第四部分</w:t>
      </w:r>
      <w:r>
        <w:rPr>
          <w:rFonts w:hint="eastAsia"/>
        </w:rPr>
        <w:t xml:space="preserve"> </w:t>
      </w:r>
      <w:r>
        <w:rPr>
          <w:rFonts w:hint="eastAsia"/>
        </w:rPr>
        <w:t>投标书</w:t>
      </w:r>
      <w:bookmarkEnd w:id="81"/>
      <w:bookmarkEnd w:id="82"/>
      <w:bookmarkEnd w:id="83"/>
      <w:bookmarkEnd w:id="84"/>
      <w:bookmarkEnd w:id="85"/>
      <w:bookmarkEnd w:id="86"/>
    </w:p>
    <w:p w:rsidR="00AA0C6B" w:rsidRDefault="00AA0C6B">
      <w:pPr>
        <w:spacing w:line="360" w:lineRule="auto"/>
        <w:rPr>
          <w:rFonts w:ascii="Verdana" w:hAnsi="Verdana"/>
          <w:b/>
          <w:szCs w:val="21"/>
        </w:rPr>
      </w:pPr>
    </w:p>
    <w:p w:rsidR="00AA0C6B" w:rsidRDefault="00CD3816">
      <w:pPr>
        <w:pStyle w:val="2"/>
        <w:spacing w:line="360" w:lineRule="auto"/>
        <w:rPr>
          <w:b w:val="0"/>
        </w:rPr>
      </w:pPr>
      <w:bookmarkStart w:id="87" w:name="_Toc3324"/>
      <w:bookmarkStart w:id="88" w:name="_Toc20762"/>
      <w:bookmarkStart w:id="89" w:name="_Toc15085"/>
      <w:bookmarkStart w:id="90" w:name="_Toc535921089"/>
      <w:bookmarkStart w:id="91" w:name="_Toc15445"/>
      <w:bookmarkStart w:id="92" w:name="_Toc15709"/>
      <w:r>
        <w:rPr>
          <w:rFonts w:hint="eastAsia"/>
        </w:rPr>
        <w:t>一、投标报价（重要）</w:t>
      </w:r>
      <w:bookmarkEnd w:id="87"/>
      <w:bookmarkEnd w:id="88"/>
      <w:bookmarkEnd w:id="89"/>
      <w:bookmarkEnd w:id="90"/>
      <w:bookmarkEnd w:id="91"/>
      <w:bookmarkEnd w:id="92"/>
    </w:p>
    <w:p w:rsidR="00AA0C6B" w:rsidRDefault="00CD3816">
      <w:pPr>
        <w:ind w:firstLineChars="200" w:firstLine="420"/>
      </w:pPr>
      <w:r>
        <w:rPr>
          <w:rFonts w:hint="eastAsia"/>
        </w:rPr>
        <w:t>投标人按照招标人要求的内容，分别核算并报价，此报价应包含税金、成本费、包装费、保险费</w:t>
      </w:r>
      <w:r>
        <w:rPr>
          <w:rFonts w:hint="eastAsia"/>
        </w:rPr>
        <w:t>、运输费和伴随服务费及有可能产生的一切费用，为招标人最终向投标人支付的金额。</w:t>
      </w:r>
    </w:p>
    <w:p w:rsidR="00AA0C6B" w:rsidRDefault="00AA0C6B">
      <w:pPr>
        <w:spacing w:line="360" w:lineRule="auto"/>
        <w:rPr>
          <w:rFonts w:ascii="Verdana" w:hAnsi="Verdana"/>
          <w:szCs w:val="21"/>
          <w:u w:val="single"/>
        </w:rPr>
      </w:pPr>
    </w:p>
    <w:p w:rsidR="00AA0C6B" w:rsidRDefault="00CD3816">
      <w:pPr>
        <w:pStyle w:val="2"/>
        <w:spacing w:line="360" w:lineRule="auto"/>
      </w:pPr>
      <w:bookmarkStart w:id="93" w:name="_Toc4003"/>
      <w:bookmarkStart w:id="94" w:name="_Toc12070"/>
      <w:bookmarkStart w:id="95" w:name="_Toc32065"/>
      <w:bookmarkStart w:id="96" w:name="_Toc11851"/>
      <w:bookmarkStart w:id="97" w:name="_Toc535921090"/>
      <w:bookmarkStart w:id="98" w:name="_Toc32378"/>
      <w:r>
        <w:rPr>
          <w:rFonts w:hint="eastAsia"/>
        </w:rPr>
        <w:t>二、投标书编写说明</w:t>
      </w:r>
      <w:bookmarkEnd w:id="93"/>
      <w:bookmarkEnd w:id="94"/>
      <w:bookmarkEnd w:id="95"/>
      <w:bookmarkEnd w:id="96"/>
      <w:bookmarkEnd w:id="97"/>
      <w:bookmarkEnd w:id="98"/>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资格证明文件</w:t>
      </w:r>
      <w:r>
        <w:rPr>
          <w:rFonts w:hint="eastAsia"/>
          <w:sz w:val="21"/>
          <w:szCs w:val="18"/>
          <w:lang w:eastAsia="zh-Hans"/>
        </w:rPr>
        <w:t>；</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lang w:eastAsia="zh-Hans"/>
        </w:rPr>
        <w:t>商务偏离表；</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lang w:eastAsia="zh-Hans"/>
        </w:rPr>
        <w:t>其他资格证明文件；</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rPr>
        <w:t>质量、商务及服务承诺</w:t>
      </w:r>
      <w:r>
        <w:rPr>
          <w:rFonts w:hint="eastAsia"/>
          <w:sz w:val="21"/>
          <w:szCs w:val="18"/>
          <w:lang w:eastAsia="zh-Hans"/>
        </w:rPr>
        <w:t>；</w:t>
      </w:r>
    </w:p>
    <w:p w:rsidR="00AA0C6B" w:rsidRDefault="00CD3816">
      <w:pPr>
        <w:pStyle w:val="ad"/>
        <w:numPr>
          <w:ilvl w:val="2"/>
          <w:numId w:val="7"/>
        </w:numPr>
        <w:tabs>
          <w:tab w:val="clear" w:pos="1560"/>
          <w:tab w:val="left" w:pos="1080"/>
        </w:tabs>
        <w:spacing w:before="0" w:beforeAutospacing="0" w:after="0" w:afterAutospacing="0" w:line="360" w:lineRule="auto"/>
        <w:ind w:left="1080"/>
        <w:rPr>
          <w:sz w:val="21"/>
          <w:szCs w:val="18"/>
          <w:lang w:eastAsia="zh-Hans"/>
        </w:rPr>
      </w:pPr>
      <w:r>
        <w:rPr>
          <w:rFonts w:hint="eastAsia"/>
          <w:sz w:val="21"/>
          <w:szCs w:val="18"/>
          <w:lang w:eastAsia="zh-Hans"/>
        </w:rPr>
        <w:t>其他文件。</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AA0C6B" w:rsidRDefault="00CD3816">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AA0C6B" w:rsidRDefault="00CD3816">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w:t>
      </w:r>
      <w:r>
        <w:rPr>
          <w:sz w:val="21"/>
          <w:szCs w:val="18"/>
        </w:rPr>
        <w:t>内有效。</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AA0C6B" w:rsidRDefault="00CD3816">
      <w:pPr>
        <w:pStyle w:val="ad"/>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1</w:t>
      </w:r>
      <w:r>
        <w:rPr>
          <w:rFonts w:hint="eastAsia"/>
          <w:sz w:val="21"/>
          <w:szCs w:val="18"/>
        </w:rPr>
        <w:t>）投标书正本和所有副本须用不褪色的墨水书写或打印，装订成册。</w:t>
      </w:r>
    </w:p>
    <w:p w:rsidR="00AA0C6B" w:rsidRDefault="00CD3816">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2</w:t>
      </w:r>
      <w:r>
        <w:rPr>
          <w:rFonts w:hint="eastAsia"/>
          <w:sz w:val="21"/>
          <w:szCs w:val="18"/>
        </w:rPr>
        <w:t>）投标书的书写应清楚工整，凡修改处应由投标全权代表盖章。</w:t>
      </w:r>
    </w:p>
    <w:p w:rsidR="00AA0C6B" w:rsidRDefault="00CD3816">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w:t>
      </w:r>
      <w:r>
        <w:rPr>
          <w:rFonts w:hint="eastAsia"/>
          <w:sz w:val="21"/>
          <w:szCs w:val="18"/>
        </w:rPr>
        <w:t>或可能导致非唯一理解的内容可以被拒绝或视为废标。</w:t>
      </w:r>
    </w:p>
    <w:p w:rsidR="00AA0C6B" w:rsidRDefault="00CD3816">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AA0C6B" w:rsidRDefault="00CD381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rPr>
        <w:t>1</w:t>
      </w:r>
      <w:r>
        <w:rPr>
          <w:rFonts w:hAnsi="宋体"/>
        </w:rPr>
        <w:t>）投标人提供的投标书不完整；</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rPr>
        <w:t>2</w:t>
      </w:r>
      <w:r>
        <w:rPr>
          <w:rFonts w:hAnsi="宋体"/>
        </w:rPr>
        <w:t>）投标书未按招标书的规定签署；</w:t>
      </w:r>
    </w:p>
    <w:p w:rsidR="00AA0C6B" w:rsidRDefault="00CD3816">
      <w:pPr>
        <w:pStyle w:val="a8"/>
        <w:tabs>
          <w:tab w:val="left" w:pos="540"/>
          <w:tab w:val="left" w:pos="900"/>
          <w:tab w:val="left" w:pos="1080"/>
        </w:tabs>
        <w:spacing w:line="360" w:lineRule="auto"/>
        <w:ind w:firstLine="420"/>
        <w:rPr>
          <w:rFonts w:hAnsi="宋体"/>
        </w:rPr>
      </w:pPr>
      <w:r>
        <w:rPr>
          <w:rFonts w:hAnsi="宋体" w:hint="eastAsia"/>
        </w:rPr>
        <w:t>（</w:t>
      </w:r>
      <w:r>
        <w:rPr>
          <w:rFonts w:hAnsi="宋体" w:hint="eastAsia"/>
        </w:rPr>
        <w:t>3</w:t>
      </w:r>
      <w:r>
        <w:rPr>
          <w:rFonts w:hAnsi="宋体"/>
        </w:rPr>
        <w:t>）未按规定报价；</w:t>
      </w:r>
      <w:r>
        <w:rPr>
          <w:rFonts w:hAnsi="宋体"/>
        </w:rPr>
        <w:t xml:space="preserve"> </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4</w:t>
      </w:r>
      <w:r>
        <w:rPr>
          <w:rFonts w:hAnsi="宋体"/>
        </w:rPr>
        <w:t>）投标人对招标书的要求未做出实质性响应；</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5</w:t>
      </w:r>
      <w:r>
        <w:rPr>
          <w:rFonts w:hAnsi="宋体"/>
        </w:rPr>
        <w:t>）投标人不</w:t>
      </w:r>
      <w:r>
        <w:rPr>
          <w:rFonts w:hAnsi="宋体" w:hint="eastAsia"/>
        </w:rPr>
        <w:t>按照招标人的通知要求</w:t>
      </w:r>
      <w:r>
        <w:rPr>
          <w:rFonts w:hAnsi="宋体"/>
        </w:rPr>
        <w:t>参加询标事宜；</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AA0C6B" w:rsidRDefault="00CD3816">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7</w:t>
      </w:r>
      <w:r>
        <w:rPr>
          <w:rFonts w:hAnsi="宋体"/>
        </w:rPr>
        <w:t>）法律、法规规定的其他情况。</w:t>
      </w:r>
    </w:p>
    <w:p w:rsidR="00AA0C6B" w:rsidRDefault="00CD3816">
      <w:pPr>
        <w:pStyle w:val="a8"/>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AA0C6B" w:rsidRDefault="00CD381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AA0C6B" w:rsidRDefault="00CD3816">
      <w:pPr>
        <w:pStyle w:val="a8"/>
        <w:numPr>
          <w:ilvl w:val="0"/>
          <w:numId w:val="9"/>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AA0C6B" w:rsidRDefault="00AA0C6B">
      <w:pPr>
        <w:pStyle w:val="a8"/>
        <w:tabs>
          <w:tab w:val="left" w:pos="0"/>
          <w:tab w:val="left" w:pos="360"/>
        </w:tabs>
        <w:spacing w:line="360" w:lineRule="auto"/>
        <w:rPr>
          <w:rFonts w:hAnsi="宋体"/>
        </w:rPr>
      </w:pPr>
    </w:p>
    <w:p w:rsidR="00AA0C6B" w:rsidRDefault="00AA0C6B">
      <w:pPr>
        <w:pStyle w:val="a8"/>
        <w:tabs>
          <w:tab w:val="left" w:pos="0"/>
          <w:tab w:val="left" w:pos="360"/>
        </w:tabs>
        <w:spacing w:line="360" w:lineRule="auto"/>
        <w:rPr>
          <w:rFonts w:hAnsi="宋体"/>
        </w:rPr>
      </w:pPr>
    </w:p>
    <w:p w:rsidR="00AA0C6B" w:rsidRDefault="00AA0C6B">
      <w:pPr>
        <w:pStyle w:val="a8"/>
        <w:tabs>
          <w:tab w:val="left" w:pos="0"/>
          <w:tab w:val="left" w:pos="360"/>
        </w:tabs>
        <w:spacing w:line="360" w:lineRule="auto"/>
        <w:rPr>
          <w:rFonts w:hAnsi="宋体"/>
        </w:rPr>
      </w:pPr>
    </w:p>
    <w:p w:rsidR="00AA0C6B" w:rsidRDefault="00AA0C6B">
      <w:pPr>
        <w:pStyle w:val="a8"/>
        <w:tabs>
          <w:tab w:val="left" w:pos="0"/>
          <w:tab w:val="left" w:pos="360"/>
        </w:tabs>
        <w:spacing w:line="360" w:lineRule="auto"/>
        <w:rPr>
          <w:rFonts w:hAnsi="宋体"/>
        </w:rPr>
      </w:pPr>
    </w:p>
    <w:p w:rsidR="00AA0C6B" w:rsidRDefault="00AA0C6B">
      <w:pPr>
        <w:pStyle w:val="a8"/>
        <w:tabs>
          <w:tab w:val="left" w:pos="0"/>
          <w:tab w:val="left" w:pos="360"/>
        </w:tabs>
        <w:spacing w:line="360" w:lineRule="auto"/>
      </w:pPr>
    </w:p>
    <w:p w:rsidR="00AA0C6B" w:rsidRDefault="00CD3816">
      <w:pPr>
        <w:pStyle w:val="2"/>
        <w:spacing w:line="360" w:lineRule="auto"/>
      </w:pPr>
      <w:bookmarkStart w:id="99" w:name="_Toc17338"/>
      <w:bookmarkStart w:id="100" w:name="_Toc14800"/>
      <w:bookmarkStart w:id="101" w:name="_Toc535921091"/>
      <w:bookmarkStart w:id="102" w:name="_Toc27428"/>
      <w:bookmarkStart w:id="103" w:name="_Toc27358"/>
      <w:bookmarkStart w:id="104" w:name="_Toc11234"/>
      <w:r>
        <w:rPr>
          <w:rFonts w:hint="eastAsia"/>
        </w:rPr>
        <w:lastRenderedPageBreak/>
        <w:t>三、投标书内容</w:t>
      </w:r>
      <w:bookmarkEnd w:id="99"/>
      <w:bookmarkEnd w:id="100"/>
      <w:bookmarkEnd w:id="101"/>
      <w:bookmarkEnd w:id="102"/>
      <w:bookmarkEnd w:id="103"/>
      <w:bookmarkEnd w:id="104"/>
    </w:p>
    <w:p w:rsidR="00AA0C6B" w:rsidRDefault="00CD3816">
      <w:pPr>
        <w:pStyle w:val="ad"/>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AA0C6B" w:rsidRDefault="00CD3816">
      <w:pPr>
        <w:pStyle w:val="2"/>
        <w:spacing w:line="360" w:lineRule="auto"/>
      </w:pPr>
      <w:bookmarkStart w:id="105" w:name="_Toc535921092"/>
      <w:bookmarkStart w:id="106" w:name="_Toc12441"/>
      <w:bookmarkStart w:id="107" w:name="_Toc18266"/>
      <w:bookmarkStart w:id="108" w:name="_Toc27496"/>
      <w:bookmarkStart w:id="109" w:name="_Toc12390"/>
      <w:bookmarkStart w:id="110" w:name="_Toc10796"/>
      <w:r>
        <w:rPr>
          <w:rFonts w:hint="eastAsia"/>
        </w:rPr>
        <w:t>（一）投标书封面（格式）</w:t>
      </w:r>
      <w:bookmarkEnd w:id="105"/>
      <w:bookmarkEnd w:id="106"/>
      <w:r>
        <w:rPr>
          <w:rFonts w:hint="eastAsia"/>
          <w:color w:val="FF0000"/>
          <w:lang w:eastAsia="zh-Hans"/>
        </w:rPr>
        <w:t>（请将此封面同时贴于封装袋上）</w:t>
      </w:r>
      <w:bookmarkEnd w:id="107"/>
      <w:bookmarkEnd w:id="108"/>
      <w:bookmarkEnd w:id="109"/>
      <w:bookmarkEnd w:id="11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A0C6B">
        <w:tc>
          <w:tcPr>
            <w:tcW w:w="8522" w:type="dxa"/>
          </w:tcPr>
          <w:p w:rsidR="00AA0C6B" w:rsidRDefault="00AA0C6B">
            <w:pPr>
              <w:pStyle w:val="ad"/>
              <w:spacing w:before="0" w:beforeAutospacing="0" w:after="0" w:afterAutospacing="0" w:line="360" w:lineRule="auto"/>
              <w:jc w:val="center"/>
              <w:rPr>
                <w:b/>
                <w:bCs/>
                <w:sz w:val="21"/>
                <w:szCs w:val="48"/>
              </w:rPr>
            </w:pPr>
          </w:p>
          <w:p w:rsidR="00AA0C6B" w:rsidRDefault="00CD3816">
            <w:pPr>
              <w:pStyle w:val="ad"/>
              <w:spacing w:before="0" w:beforeAutospacing="0" w:after="0" w:afterAutospacing="0" w:line="360" w:lineRule="auto"/>
              <w:jc w:val="center"/>
              <w:rPr>
                <w:sz w:val="28"/>
                <w:szCs w:val="18"/>
              </w:rPr>
            </w:pPr>
            <w:r>
              <w:rPr>
                <w:rFonts w:hint="eastAsia"/>
                <w:b/>
                <w:bCs/>
                <w:sz w:val="28"/>
                <w:szCs w:val="48"/>
              </w:rPr>
              <w:t>投标书</w:t>
            </w:r>
            <w:r>
              <w:rPr>
                <w:sz w:val="28"/>
                <w:szCs w:val="18"/>
              </w:rPr>
              <w:t>  </w:t>
            </w:r>
          </w:p>
          <w:p w:rsidR="00AA0C6B" w:rsidRDefault="00CD3816">
            <w:pPr>
              <w:pStyle w:val="ad"/>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sz w:val="21"/>
              </w:rPr>
              <w:br/>
            </w:r>
            <w:r>
              <w:rPr>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sz w:val="21"/>
              </w:rPr>
              <w:br/>
            </w:r>
            <w:r>
              <w:rPr>
                <w:sz w:val="21"/>
              </w:rPr>
              <w:br/>
            </w:r>
            <w:r>
              <w:rPr>
                <w:rFonts w:hint="eastAsia"/>
                <w:sz w:val="21"/>
              </w:rPr>
              <w:t xml:space="preserve">　投标人全权代表：</w:t>
            </w:r>
          </w:p>
          <w:p w:rsidR="00AA0C6B" w:rsidRDefault="00CD3816">
            <w:pPr>
              <w:pStyle w:val="ad"/>
              <w:spacing w:before="0" w:beforeAutospacing="0" w:after="0" w:afterAutospacing="0" w:line="360" w:lineRule="auto"/>
              <w:rPr>
                <w:sz w:val="21"/>
                <w:szCs w:val="18"/>
              </w:rPr>
            </w:pPr>
            <w:r>
              <w:rPr>
                <w:sz w:val="21"/>
                <w:szCs w:val="18"/>
              </w:rPr>
              <w:t> </w:t>
            </w:r>
          </w:p>
          <w:p w:rsidR="00AA0C6B" w:rsidRDefault="00CD3816">
            <w:pPr>
              <w:pStyle w:val="ad"/>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AA0C6B" w:rsidRDefault="00CD3816">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AA0C6B" w:rsidRDefault="00CD3816">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AA0C6B" w:rsidRDefault="00AA0C6B">
            <w:pPr>
              <w:pStyle w:val="ad"/>
              <w:spacing w:before="0" w:beforeAutospacing="0" w:after="0" w:afterAutospacing="0" w:line="360" w:lineRule="auto"/>
              <w:ind w:firstLineChars="100" w:firstLine="210"/>
              <w:rPr>
                <w:sz w:val="21"/>
                <w:szCs w:val="18"/>
              </w:rPr>
            </w:pPr>
          </w:p>
          <w:p w:rsidR="00AA0C6B" w:rsidRDefault="00AA0C6B">
            <w:pPr>
              <w:pStyle w:val="ad"/>
              <w:spacing w:before="0" w:beforeAutospacing="0" w:after="0" w:afterAutospacing="0" w:line="360" w:lineRule="auto"/>
              <w:ind w:firstLineChars="100" w:firstLine="210"/>
              <w:rPr>
                <w:sz w:val="21"/>
                <w:szCs w:val="18"/>
              </w:rPr>
            </w:pPr>
          </w:p>
          <w:p w:rsidR="00AA0C6B" w:rsidRDefault="00CD3816">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AA0C6B" w:rsidRDefault="00AA0C6B">
            <w:pPr>
              <w:pStyle w:val="ad"/>
              <w:spacing w:before="0" w:beforeAutospacing="0" w:after="0" w:afterAutospacing="0" w:line="360" w:lineRule="auto"/>
              <w:jc w:val="center"/>
              <w:rPr>
                <w:sz w:val="21"/>
                <w:szCs w:val="18"/>
              </w:rPr>
            </w:pPr>
          </w:p>
          <w:p w:rsidR="00AA0C6B" w:rsidRDefault="00CD3816">
            <w:pPr>
              <w:pStyle w:val="a3"/>
              <w:spacing w:line="360" w:lineRule="auto"/>
              <w:ind w:firstLineChars="2800" w:firstLine="5600"/>
            </w:pPr>
            <w:r>
              <w:rPr>
                <w:rFonts w:hint="eastAsia"/>
              </w:rPr>
              <w:t>年　　月　　日</w:t>
            </w:r>
          </w:p>
        </w:tc>
      </w:tr>
    </w:tbl>
    <w:p w:rsidR="00AA0C6B" w:rsidRDefault="00CD3816">
      <w:pPr>
        <w:pStyle w:val="2"/>
        <w:spacing w:line="360" w:lineRule="auto"/>
      </w:pPr>
      <w:bookmarkStart w:id="111" w:name="_Toc15086"/>
      <w:bookmarkStart w:id="112" w:name="_Toc17745"/>
      <w:bookmarkStart w:id="113" w:name="_Toc535921093"/>
      <w:bookmarkStart w:id="114" w:name="_Toc1499"/>
      <w:bookmarkStart w:id="115" w:name="_Toc30051"/>
      <w:bookmarkStart w:id="116" w:name="_Toc22608"/>
      <w:r>
        <w:rPr>
          <w:rFonts w:hint="eastAsia"/>
        </w:rPr>
        <w:t>（二）目录</w:t>
      </w:r>
      <w:bookmarkEnd w:id="111"/>
      <w:bookmarkEnd w:id="112"/>
      <w:bookmarkEnd w:id="113"/>
      <w:bookmarkEnd w:id="114"/>
      <w:bookmarkEnd w:id="115"/>
      <w:bookmarkEnd w:id="116"/>
    </w:p>
    <w:p w:rsidR="00AA0C6B" w:rsidRDefault="00CD3816">
      <w:pPr>
        <w:pStyle w:val="a3"/>
        <w:spacing w:line="360" w:lineRule="auto"/>
        <w:ind w:firstLine="0"/>
        <w:rPr>
          <w:rFonts w:eastAsia="楷体_GB2312"/>
          <w:b/>
          <w:bCs/>
          <w:sz w:val="21"/>
          <w:szCs w:val="21"/>
        </w:rPr>
      </w:pPr>
      <w:r>
        <w:rPr>
          <w:rFonts w:eastAsia="楷体_GB2312" w:hint="eastAsia"/>
          <w:b/>
          <w:bCs/>
          <w:sz w:val="21"/>
          <w:szCs w:val="21"/>
        </w:rPr>
        <w:t>说明：请根据标书实际内容编制目录</w:t>
      </w:r>
    </w:p>
    <w:p w:rsidR="00AA0C6B" w:rsidRDefault="00CD3816">
      <w:pPr>
        <w:pStyle w:val="2"/>
        <w:spacing w:line="360" w:lineRule="auto"/>
      </w:pPr>
      <w:bookmarkStart w:id="117" w:name="_Toc20705"/>
      <w:bookmarkStart w:id="118" w:name="_Toc18514"/>
      <w:bookmarkStart w:id="119" w:name="_Toc535921094"/>
      <w:bookmarkStart w:id="120" w:name="_Toc29306"/>
      <w:bookmarkStart w:id="121" w:name="_Toc31967"/>
      <w:bookmarkStart w:id="122" w:name="_Toc19509"/>
      <w:r>
        <w:rPr>
          <w:rFonts w:hint="eastAsia"/>
        </w:rPr>
        <w:lastRenderedPageBreak/>
        <w:t>（三）正文</w:t>
      </w:r>
      <w:bookmarkEnd w:id="117"/>
      <w:bookmarkEnd w:id="118"/>
      <w:bookmarkEnd w:id="119"/>
      <w:bookmarkEnd w:id="120"/>
      <w:bookmarkEnd w:id="121"/>
      <w:bookmarkEnd w:id="122"/>
    </w:p>
    <w:p w:rsidR="00AA0C6B" w:rsidRDefault="00CD3816">
      <w:pPr>
        <w:pStyle w:val="3"/>
        <w:spacing w:line="360" w:lineRule="auto"/>
      </w:pPr>
      <w:bookmarkStart w:id="123" w:name="_Toc4199"/>
      <w:bookmarkStart w:id="124" w:name="_Toc29082"/>
      <w:bookmarkStart w:id="125" w:name="_Toc14352"/>
      <w:bookmarkStart w:id="126" w:name="_Toc535921095"/>
      <w:bookmarkStart w:id="127" w:name="_Toc7865"/>
      <w:bookmarkStart w:id="128" w:name="_Toc19785"/>
      <w:r>
        <w:t>1</w:t>
      </w:r>
      <w:r>
        <w:rPr>
          <w:rFonts w:hint="eastAsia"/>
        </w:rPr>
        <w:t>、投标书（格式）</w:t>
      </w:r>
      <w:bookmarkEnd w:id="123"/>
      <w:bookmarkEnd w:id="124"/>
      <w:bookmarkEnd w:id="125"/>
      <w:bookmarkEnd w:id="126"/>
      <w:bookmarkEnd w:id="127"/>
      <w:bookmarkEnd w:id="128"/>
    </w:p>
    <w:p w:rsidR="00AA0C6B" w:rsidRDefault="00AA0C6B"/>
    <w:p w:rsidR="00AA0C6B" w:rsidRDefault="00CD3816">
      <w:pPr>
        <w:pStyle w:val="ad"/>
        <w:spacing w:before="0" w:beforeAutospacing="0" w:after="0" w:afterAutospacing="0" w:line="360" w:lineRule="auto"/>
        <w:jc w:val="center"/>
        <w:rPr>
          <w:b/>
          <w:bCs/>
          <w:sz w:val="28"/>
          <w:szCs w:val="18"/>
        </w:rPr>
      </w:pPr>
      <w:r>
        <w:rPr>
          <w:rFonts w:hint="eastAsia"/>
          <w:b/>
          <w:bCs/>
          <w:sz w:val="28"/>
          <w:szCs w:val="18"/>
        </w:rPr>
        <w:t>投　标　函</w:t>
      </w:r>
    </w:p>
    <w:p w:rsidR="00AA0C6B" w:rsidRDefault="00CD3816">
      <w:pPr>
        <w:pStyle w:val="ad"/>
        <w:spacing w:before="0" w:beforeAutospacing="0" w:after="0" w:afterAutospacing="0" w:line="360" w:lineRule="auto"/>
        <w:rPr>
          <w:sz w:val="21"/>
          <w:szCs w:val="18"/>
        </w:rPr>
      </w:pPr>
      <w:r>
        <w:rPr>
          <w:rFonts w:hint="eastAsia"/>
          <w:sz w:val="21"/>
          <w:szCs w:val="18"/>
        </w:rPr>
        <w:t>致：（招标人）</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u w:val="single"/>
        </w:rPr>
        <w:t>五</w:t>
      </w:r>
      <w:r>
        <w:rPr>
          <w:rFonts w:hint="eastAsia"/>
          <w:sz w:val="21"/>
          <w:szCs w:val="18"/>
        </w:rPr>
        <w:t>____</w:t>
      </w:r>
      <w:r>
        <w:rPr>
          <w:rFonts w:hint="eastAsia"/>
          <w:sz w:val="21"/>
          <w:szCs w:val="18"/>
        </w:rPr>
        <w:t>份。</w:t>
      </w:r>
    </w:p>
    <w:p w:rsidR="00AA0C6B" w:rsidRDefault="00CD3816">
      <w:pPr>
        <w:pStyle w:val="ad"/>
        <w:spacing w:before="0" w:beforeAutospacing="0" w:after="0" w:afterAutospacing="0" w:line="360" w:lineRule="auto"/>
        <w:rPr>
          <w:sz w:val="21"/>
          <w:szCs w:val="18"/>
        </w:rPr>
      </w:pPr>
      <w:r>
        <w:rPr>
          <w:rFonts w:hint="eastAsia"/>
          <w:sz w:val="21"/>
          <w:szCs w:val="18"/>
        </w:rPr>
        <w:t>（</w:t>
      </w:r>
      <w:r>
        <w:rPr>
          <w:rFonts w:hint="eastAsia"/>
          <w:sz w:val="21"/>
          <w:szCs w:val="18"/>
        </w:rPr>
        <w:t>1</w:t>
      </w:r>
      <w:r>
        <w:rPr>
          <w:rFonts w:hint="eastAsia"/>
          <w:sz w:val="21"/>
          <w:szCs w:val="18"/>
        </w:rPr>
        <w:t>）开标一览表</w:t>
      </w:r>
    </w:p>
    <w:p w:rsidR="00AA0C6B" w:rsidRDefault="00CD3816">
      <w:pPr>
        <w:pStyle w:val="ad"/>
        <w:spacing w:before="0" w:beforeAutospacing="0" w:after="0" w:afterAutospacing="0" w:line="360" w:lineRule="auto"/>
        <w:rPr>
          <w:sz w:val="21"/>
          <w:szCs w:val="18"/>
        </w:rPr>
      </w:pPr>
      <w:r>
        <w:rPr>
          <w:rFonts w:hint="eastAsia"/>
          <w:sz w:val="21"/>
          <w:szCs w:val="18"/>
        </w:rPr>
        <w:t>（</w:t>
      </w:r>
      <w:r>
        <w:rPr>
          <w:sz w:val="21"/>
          <w:szCs w:val="18"/>
        </w:rPr>
        <w:t>2</w:t>
      </w:r>
      <w:r>
        <w:rPr>
          <w:rFonts w:hint="eastAsia"/>
          <w:sz w:val="21"/>
          <w:szCs w:val="18"/>
        </w:rPr>
        <w:t>）资格证明文件</w:t>
      </w:r>
    </w:p>
    <w:p w:rsidR="00AA0C6B" w:rsidRDefault="00CD3816">
      <w:pPr>
        <w:pStyle w:val="ad"/>
        <w:spacing w:before="0" w:beforeAutospacing="0" w:after="0" w:afterAutospacing="0" w:line="360" w:lineRule="auto"/>
        <w:rPr>
          <w:sz w:val="21"/>
          <w:szCs w:val="18"/>
        </w:rPr>
      </w:pPr>
      <w:r>
        <w:rPr>
          <w:rFonts w:hint="eastAsia"/>
          <w:sz w:val="21"/>
          <w:szCs w:val="18"/>
        </w:rPr>
        <w:t>（</w:t>
      </w:r>
      <w:r>
        <w:rPr>
          <w:sz w:val="21"/>
          <w:szCs w:val="18"/>
        </w:rPr>
        <w:t>3</w:t>
      </w:r>
      <w:r>
        <w:rPr>
          <w:rFonts w:hint="eastAsia"/>
          <w:sz w:val="21"/>
          <w:szCs w:val="18"/>
        </w:rPr>
        <w:t>）</w:t>
      </w:r>
      <w:r>
        <w:rPr>
          <w:rFonts w:hint="eastAsia"/>
          <w:sz w:val="21"/>
          <w:szCs w:val="18"/>
          <w:lang w:eastAsia="zh-Hans"/>
        </w:rPr>
        <w:t>商务偏离表</w:t>
      </w:r>
    </w:p>
    <w:p w:rsidR="00AA0C6B" w:rsidRDefault="00CD3816">
      <w:pPr>
        <w:pStyle w:val="ad"/>
        <w:spacing w:before="0" w:beforeAutospacing="0" w:after="0" w:afterAutospacing="0" w:line="360" w:lineRule="auto"/>
        <w:rPr>
          <w:sz w:val="21"/>
          <w:szCs w:val="18"/>
          <w:lang w:eastAsia="zh-Hans"/>
        </w:rPr>
      </w:pPr>
      <w:r>
        <w:rPr>
          <w:rFonts w:hint="eastAsia"/>
          <w:sz w:val="21"/>
          <w:szCs w:val="18"/>
        </w:rPr>
        <w:t>（</w:t>
      </w:r>
      <w:r>
        <w:rPr>
          <w:sz w:val="21"/>
          <w:szCs w:val="18"/>
        </w:rPr>
        <w:t>4</w:t>
      </w:r>
      <w:r>
        <w:rPr>
          <w:rFonts w:hint="eastAsia"/>
          <w:sz w:val="21"/>
          <w:szCs w:val="18"/>
        </w:rPr>
        <w:t>）</w:t>
      </w:r>
      <w:r>
        <w:rPr>
          <w:rFonts w:hint="eastAsia"/>
          <w:sz w:val="21"/>
          <w:szCs w:val="18"/>
          <w:lang w:eastAsia="zh-Hans"/>
        </w:rPr>
        <w:t>其他资格证明文件</w:t>
      </w:r>
    </w:p>
    <w:p w:rsidR="00AA0C6B" w:rsidRDefault="00CD3816">
      <w:pPr>
        <w:pStyle w:val="ad"/>
        <w:spacing w:before="0" w:beforeAutospacing="0" w:after="0" w:afterAutospacing="0" w:line="360" w:lineRule="auto"/>
        <w:rPr>
          <w:sz w:val="21"/>
          <w:szCs w:val="18"/>
        </w:rPr>
      </w:pPr>
      <w:r>
        <w:rPr>
          <w:rFonts w:hint="eastAsia"/>
          <w:sz w:val="21"/>
          <w:szCs w:val="18"/>
        </w:rPr>
        <w:t>（</w:t>
      </w:r>
      <w:r>
        <w:rPr>
          <w:sz w:val="21"/>
          <w:szCs w:val="18"/>
        </w:rPr>
        <w:t>5</w:t>
      </w:r>
      <w:r>
        <w:rPr>
          <w:rFonts w:hint="eastAsia"/>
          <w:sz w:val="21"/>
          <w:szCs w:val="18"/>
        </w:rPr>
        <w:t>）质量、商务及服务承诺</w:t>
      </w:r>
    </w:p>
    <w:p w:rsidR="00AA0C6B" w:rsidRDefault="00CD3816">
      <w:pPr>
        <w:pStyle w:val="ad"/>
        <w:spacing w:before="0" w:beforeAutospacing="0" w:after="0" w:afterAutospacing="0" w:line="360" w:lineRule="auto"/>
        <w:rPr>
          <w:sz w:val="21"/>
          <w:szCs w:val="18"/>
          <w:lang w:eastAsia="zh-Hans"/>
        </w:rPr>
      </w:pPr>
      <w:r>
        <w:rPr>
          <w:rFonts w:hint="eastAsia"/>
          <w:sz w:val="21"/>
          <w:szCs w:val="18"/>
          <w:lang w:eastAsia="zh-Hans"/>
        </w:rPr>
        <w:t>（</w:t>
      </w:r>
      <w:r>
        <w:rPr>
          <w:sz w:val="21"/>
          <w:szCs w:val="18"/>
          <w:lang w:eastAsia="zh-Hans"/>
        </w:rPr>
        <w:t xml:space="preserve">6) </w:t>
      </w:r>
      <w:r>
        <w:rPr>
          <w:rFonts w:hint="eastAsia"/>
          <w:sz w:val="21"/>
          <w:szCs w:val="18"/>
          <w:lang w:eastAsia="zh-Hans"/>
        </w:rPr>
        <w:t>其他文件</w:t>
      </w:r>
    </w:p>
    <w:p w:rsidR="00AA0C6B" w:rsidRDefault="00CD3816">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AA0C6B" w:rsidRDefault="00CD3816">
      <w:pPr>
        <w:pStyle w:val="ad"/>
        <w:spacing w:before="0" w:beforeAutospacing="0" w:after="0" w:afterAutospacing="0" w:line="360" w:lineRule="auto"/>
        <w:rPr>
          <w:sz w:val="21"/>
          <w:szCs w:val="18"/>
        </w:rPr>
      </w:pP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AA0C6B" w:rsidRDefault="00CD3816">
      <w:pPr>
        <w:pStyle w:val="ad"/>
        <w:spacing w:before="0" w:beforeAutospacing="0" w:after="0" w:afterAutospacing="0" w:line="360" w:lineRule="auto"/>
        <w:rPr>
          <w:sz w:val="21"/>
          <w:szCs w:val="18"/>
        </w:rPr>
      </w:pP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AA0C6B" w:rsidRDefault="00CD3816">
      <w:pPr>
        <w:pStyle w:val="ad"/>
        <w:spacing w:before="0" w:beforeAutospacing="0" w:after="0" w:afterAutospacing="0" w:line="360" w:lineRule="auto"/>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w:t>
      </w:r>
      <w:r>
        <w:rPr>
          <w:rFonts w:hint="eastAsia"/>
          <w:sz w:val="21"/>
          <w:szCs w:val="18"/>
        </w:rPr>
        <w:t>关过程中涉及的全部费用、风险、损失。</w:t>
      </w:r>
    </w:p>
    <w:p w:rsidR="00AA0C6B" w:rsidRDefault="00CD3816">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AA0C6B" w:rsidRDefault="00CD3816">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）与本投标有关的一切正式往来通讯请寄：</w:t>
      </w:r>
    </w:p>
    <w:p w:rsidR="00AA0C6B" w:rsidRDefault="00CD3816">
      <w:pPr>
        <w:pStyle w:val="ad"/>
        <w:spacing w:before="0" w:beforeAutospacing="0" w:after="0" w:afterAutospacing="0" w:line="360" w:lineRule="auto"/>
        <w:ind w:firstLineChars="100" w:firstLine="210"/>
        <w:rPr>
          <w:sz w:val="21"/>
          <w:szCs w:val="18"/>
        </w:rPr>
      </w:pPr>
      <w:r>
        <w:rPr>
          <w:rFonts w:hint="eastAsia"/>
          <w:sz w:val="21"/>
          <w:szCs w:val="18"/>
        </w:rPr>
        <w:t>地址：</w:t>
      </w:r>
      <w:r>
        <w:rPr>
          <w:rFonts w:hint="eastAsia"/>
          <w:sz w:val="21"/>
          <w:szCs w:val="18"/>
        </w:rPr>
        <w:t>______________________________</w:t>
      </w:r>
      <w:r>
        <w:rPr>
          <w:rFonts w:hint="eastAsia"/>
          <w:sz w:val="21"/>
          <w:szCs w:val="18"/>
          <w:u w:val="single"/>
        </w:rPr>
        <w:t>_______</w:t>
      </w:r>
      <w:r>
        <w:rPr>
          <w:rFonts w:hint="eastAsia"/>
          <w:sz w:val="21"/>
          <w:szCs w:val="18"/>
        </w:rPr>
        <w:t>______</w:t>
      </w:r>
      <w:r>
        <w:rPr>
          <w:sz w:val="21"/>
          <w:szCs w:val="18"/>
        </w:rPr>
        <w:br/>
      </w:r>
      <w:r>
        <w:rPr>
          <w:rFonts w:hint="eastAsia"/>
          <w:sz w:val="21"/>
          <w:szCs w:val="18"/>
        </w:rPr>
        <w:t>邮编：</w:t>
      </w:r>
      <w:r>
        <w:rPr>
          <w:rFonts w:hint="eastAsia"/>
          <w:sz w:val="21"/>
          <w:szCs w:val="18"/>
        </w:rPr>
        <w:t>________________</w:t>
      </w:r>
      <w:r>
        <w:rPr>
          <w:sz w:val="21"/>
          <w:szCs w:val="18"/>
        </w:rPr>
        <w:t xml:space="preserve">        </w:t>
      </w:r>
      <w:r>
        <w:rPr>
          <w:rFonts w:hint="eastAsia"/>
          <w:sz w:val="21"/>
          <w:szCs w:val="18"/>
        </w:rPr>
        <w:t>电话：</w:t>
      </w:r>
      <w:r>
        <w:rPr>
          <w:rFonts w:hint="eastAsia"/>
          <w:sz w:val="21"/>
          <w:szCs w:val="18"/>
        </w:rPr>
        <w:t>_____</w:t>
      </w:r>
      <w:r>
        <w:rPr>
          <w:rFonts w:hint="eastAsia"/>
          <w:sz w:val="21"/>
          <w:szCs w:val="18"/>
          <w:u w:val="single"/>
        </w:rPr>
        <w:t>____</w:t>
      </w:r>
      <w:r>
        <w:rPr>
          <w:rFonts w:hint="eastAsia"/>
          <w:sz w:val="21"/>
          <w:szCs w:val="18"/>
        </w:rPr>
        <w:t>___</w:t>
      </w:r>
      <w:r>
        <w:rPr>
          <w:sz w:val="21"/>
          <w:szCs w:val="18"/>
        </w:rPr>
        <w:br/>
      </w:r>
      <w:r>
        <w:rPr>
          <w:rFonts w:hint="eastAsia"/>
          <w:sz w:val="21"/>
          <w:szCs w:val="18"/>
        </w:rPr>
        <w:lastRenderedPageBreak/>
        <w:t>投标人全权代表姓名、职务：</w:t>
      </w:r>
      <w:r>
        <w:rPr>
          <w:rFonts w:hint="eastAsia"/>
          <w:sz w:val="21"/>
          <w:szCs w:val="18"/>
        </w:rPr>
        <w:t>___________________________________</w:t>
      </w:r>
      <w:r>
        <w:rPr>
          <w:sz w:val="21"/>
          <w:szCs w:val="18"/>
        </w:rPr>
        <w:br/>
      </w:r>
    </w:p>
    <w:p w:rsidR="00AA0C6B" w:rsidRDefault="00CD3816">
      <w:pPr>
        <w:pStyle w:val="ad"/>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p>
    <w:p w:rsidR="00AA0C6B" w:rsidRDefault="00CD3816">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AA0C6B" w:rsidRDefault="00CD3816">
      <w:pPr>
        <w:pStyle w:val="ad"/>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rFonts w:hint="eastAsia"/>
          <w:sz w:val="21"/>
          <w:szCs w:val="18"/>
        </w:rPr>
        <w:t>日</w:t>
      </w:r>
    </w:p>
    <w:p w:rsidR="00AA0C6B" w:rsidRDefault="00CD3816">
      <w:pPr>
        <w:pStyle w:val="ad"/>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AA0C6B" w:rsidRDefault="00AA0C6B">
      <w:pPr>
        <w:pStyle w:val="ad"/>
        <w:spacing w:before="0" w:beforeAutospacing="0" w:after="0" w:afterAutospacing="0" w:line="360" w:lineRule="auto"/>
        <w:rPr>
          <w:b/>
          <w:bCs/>
          <w:sz w:val="21"/>
          <w:szCs w:val="18"/>
        </w:rPr>
      </w:pPr>
    </w:p>
    <w:p w:rsidR="00AA0C6B" w:rsidRDefault="00CD3816">
      <w:pPr>
        <w:pStyle w:val="3"/>
        <w:numPr>
          <w:ilvl w:val="0"/>
          <w:numId w:val="8"/>
        </w:numPr>
        <w:spacing w:line="360" w:lineRule="auto"/>
      </w:pPr>
      <w:bookmarkStart w:id="129" w:name="_Toc535921096"/>
      <w:bookmarkStart w:id="130" w:name="_Toc31086"/>
      <w:bookmarkStart w:id="131" w:name="_Toc4119"/>
      <w:bookmarkStart w:id="132" w:name="_Toc14981"/>
      <w:bookmarkStart w:id="133" w:name="_Toc18697"/>
      <w:bookmarkStart w:id="134" w:name="_Toc5298"/>
      <w:r>
        <w:rPr>
          <w:rFonts w:hint="eastAsia"/>
        </w:rPr>
        <w:t>开标一览表（格式）</w:t>
      </w:r>
      <w:bookmarkEnd w:id="129"/>
      <w:r>
        <w:rPr>
          <w:rFonts w:hint="eastAsia"/>
          <w:color w:val="FF0000"/>
          <w:sz w:val="24"/>
        </w:rPr>
        <w:t>须唯一且单独封装</w:t>
      </w:r>
      <w:bookmarkEnd w:id="130"/>
      <w:bookmarkEnd w:id="131"/>
      <w:bookmarkEnd w:id="132"/>
      <w:bookmarkEnd w:id="133"/>
      <w:bookmarkEnd w:id="134"/>
    </w:p>
    <w:p w:rsidR="00AA0C6B" w:rsidRDefault="00CD3816">
      <w:pPr>
        <w:pStyle w:val="a3"/>
        <w:spacing w:line="360" w:lineRule="auto"/>
        <w:ind w:firstLine="0"/>
        <w:jc w:val="center"/>
        <w:rPr>
          <w:b/>
          <w:bCs/>
          <w:sz w:val="28"/>
        </w:rPr>
      </w:pPr>
      <w:r>
        <w:rPr>
          <w:rFonts w:hint="eastAsia"/>
          <w:b/>
          <w:bCs/>
          <w:sz w:val="28"/>
        </w:rPr>
        <w:t>开标一览表</w:t>
      </w:r>
    </w:p>
    <w:p w:rsidR="00AA0C6B" w:rsidRDefault="00CD3816">
      <w:pPr>
        <w:pStyle w:val="a3"/>
        <w:spacing w:line="360" w:lineRule="auto"/>
        <w:ind w:firstLine="0"/>
      </w:pPr>
      <w:r>
        <w:rPr>
          <w:rFonts w:hint="eastAsia"/>
          <w:sz w:val="21"/>
          <w:szCs w:val="21"/>
        </w:rPr>
        <w:t>招标项目名称：</w:t>
      </w:r>
      <w:r>
        <w:rPr>
          <w:rFonts w:ascii="Verdana" w:hAnsi="Verdana" w:hint="eastAsia"/>
          <w:u w:val="single"/>
        </w:rPr>
        <w:t>民生保险</w:t>
      </w:r>
      <w:r>
        <w:rPr>
          <w:rFonts w:asciiTheme="minorEastAsia" w:hAnsiTheme="minorEastAsia" w:hint="eastAsia"/>
          <w:u w:val="single"/>
        </w:rPr>
        <w:t>单证管理系统采购项目</w:t>
      </w:r>
    </w:p>
    <w:p w:rsidR="00AA0C6B" w:rsidRDefault="00CD3816">
      <w:pPr>
        <w:pStyle w:val="a3"/>
        <w:spacing w:line="360" w:lineRule="auto"/>
        <w:ind w:firstLine="0"/>
        <w:rPr>
          <w:rFonts w:ascii="Verdana" w:hAnsi="Verdana"/>
          <w:szCs w:val="21"/>
          <w:u w:val="single"/>
        </w:rPr>
      </w:pPr>
      <w:r>
        <w:rPr>
          <w:rFonts w:hint="eastAsia"/>
          <w:sz w:val="21"/>
          <w:szCs w:val="21"/>
        </w:rPr>
        <w:t>招标人：</w:t>
      </w:r>
      <w:r>
        <w:rPr>
          <w:rFonts w:ascii="Verdana" w:hAnsi="Verdana" w:hint="eastAsia"/>
          <w:szCs w:val="21"/>
          <w:u w:val="single"/>
        </w:rPr>
        <w:t>民生人寿保险股份有限公司</w:t>
      </w:r>
    </w:p>
    <w:p w:rsidR="00AA0C6B" w:rsidRDefault="00CD3816">
      <w:pPr>
        <w:pStyle w:val="a3"/>
        <w:spacing w:line="360" w:lineRule="auto"/>
        <w:ind w:firstLine="0"/>
        <w:rPr>
          <w:sz w:val="21"/>
          <w:szCs w:val="21"/>
          <w:u w:val="single"/>
        </w:rPr>
      </w:pPr>
      <w:r>
        <w:rPr>
          <w:rFonts w:hint="eastAsia"/>
          <w:sz w:val="21"/>
          <w:szCs w:val="21"/>
        </w:rPr>
        <w:t>投标人名称：</w:t>
      </w:r>
    </w:p>
    <w:p w:rsidR="00AA0C6B" w:rsidRDefault="00CD3816">
      <w:pPr>
        <w:spacing w:line="360" w:lineRule="auto"/>
        <w:rPr>
          <w:rFonts w:ascii="仿宋_GB2312" w:eastAsia="仿宋_GB2312" w:hAnsi="华文细黑"/>
          <w:b/>
          <w:bCs/>
          <w:sz w:val="32"/>
          <w:szCs w:val="28"/>
        </w:rPr>
      </w:pPr>
      <w:r>
        <w:rPr>
          <w:rFonts w:ascii="仿宋_GB2312" w:eastAsia="仿宋_GB2312" w:hAnsi="华文细黑" w:hint="eastAsia"/>
          <w:sz w:val="22"/>
          <w:szCs w:val="21"/>
        </w:rPr>
        <w:t>本公司报价如下：</w:t>
      </w:r>
    </w:p>
    <w:tbl>
      <w:tblPr>
        <w:tblpPr w:leftFromText="180" w:rightFromText="180" w:vertAnchor="text" w:horzAnchor="page" w:tblpX="1696" w:tblpY="42"/>
        <w:tblOverlap w:val="never"/>
        <w:tblW w:w="10116" w:type="dxa"/>
        <w:tblLayout w:type="fixed"/>
        <w:tblLook w:val="04A0" w:firstRow="1" w:lastRow="0" w:firstColumn="1" w:lastColumn="0" w:noHBand="0" w:noVBand="1"/>
      </w:tblPr>
      <w:tblGrid>
        <w:gridCol w:w="1956"/>
        <w:gridCol w:w="3675"/>
        <w:gridCol w:w="705"/>
        <w:gridCol w:w="719"/>
        <w:gridCol w:w="1537"/>
        <w:gridCol w:w="1524"/>
      </w:tblGrid>
      <w:tr w:rsidR="00AA0C6B">
        <w:trPr>
          <w:trHeight w:val="405"/>
        </w:trPr>
        <w:tc>
          <w:tcPr>
            <w:tcW w:w="1956" w:type="dxa"/>
            <w:tcBorders>
              <w:top w:val="single" w:sz="8" w:space="0" w:color="auto"/>
              <w:left w:val="single" w:sz="8" w:space="0" w:color="auto"/>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服务名称</w:t>
            </w:r>
          </w:p>
        </w:tc>
        <w:tc>
          <w:tcPr>
            <w:tcW w:w="3675" w:type="dxa"/>
            <w:tcBorders>
              <w:top w:val="single" w:sz="8" w:space="0" w:color="auto"/>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规格、详细配置和要求</w:t>
            </w:r>
          </w:p>
        </w:tc>
        <w:tc>
          <w:tcPr>
            <w:tcW w:w="705" w:type="dxa"/>
            <w:tcBorders>
              <w:top w:val="single" w:sz="8" w:space="0" w:color="auto"/>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单位</w:t>
            </w:r>
          </w:p>
        </w:tc>
        <w:tc>
          <w:tcPr>
            <w:tcW w:w="719" w:type="dxa"/>
            <w:tcBorders>
              <w:top w:val="single" w:sz="8" w:space="0" w:color="auto"/>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数量</w:t>
            </w:r>
          </w:p>
        </w:tc>
        <w:tc>
          <w:tcPr>
            <w:tcW w:w="1537" w:type="dxa"/>
            <w:tcBorders>
              <w:top w:val="single" w:sz="8" w:space="0" w:color="auto"/>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总价（含税）</w:t>
            </w:r>
          </w:p>
        </w:tc>
        <w:tc>
          <w:tcPr>
            <w:tcW w:w="1524" w:type="dxa"/>
            <w:tcBorders>
              <w:top w:val="single" w:sz="8" w:space="0" w:color="auto"/>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b/>
                <w:bCs/>
                <w:kern w:val="0"/>
                <w:sz w:val="24"/>
              </w:rPr>
            </w:pPr>
            <w:r>
              <w:rPr>
                <w:rFonts w:ascii="仿宋_GB2312" w:eastAsia="仿宋_GB2312" w:hAnsi="华文细黑" w:cs="宋体" w:hint="eastAsia"/>
                <w:b/>
                <w:bCs/>
                <w:kern w:val="0"/>
                <w:sz w:val="24"/>
              </w:rPr>
              <w:t>补充说明</w:t>
            </w:r>
          </w:p>
        </w:tc>
      </w:tr>
      <w:tr w:rsidR="00AA0C6B">
        <w:trPr>
          <w:trHeight w:val="285"/>
        </w:trPr>
        <w:tc>
          <w:tcPr>
            <w:tcW w:w="1956" w:type="dxa"/>
            <w:vMerge w:val="restart"/>
            <w:tcBorders>
              <w:top w:val="nil"/>
              <w:left w:val="single" w:sz="8" w:space="0" w:color="auto"/>
              <w:bottom w:val="single" w:sz="8" w:space="0" w:color="000000"/>
              <w:right w:val="single" w:sz="8" w:space="0" w:color="auto"/>
            </w:tcBorders>
            <w:vAlign w:val="center"/>
          </w:tcPr>
          <w:p w:rsidR="00AA0C6B" w:rsidRDefault="00CD3816">
            <w:pPr>
              <w:widowControl/>
              <w:spacing w:line="360" w:lineRule="auto"/>
              <w:jc w:val="center"/>
              <w:rPr>
                <w:rFonts w:ascii="仿宋_GB2312" w:eastAsia="仿宋_GB2312" w:hAnsi="华文细黑" w:cs="宋体"/>
                <w:kern w:val="0"/>
                <w:szCs w:val="20"/>
              </w:rPr>
            </w:pPr>
            <w:r>
              <w:rPr>
                <w:rFonts w:ascii="仿宋_GB2312" w:eastAsia="仿宋_GB2312" w:hAnsi="华文细黑" w:cs="宋体" w:hint="eastAsia"/>
                <w:kern w:val="0"/>
                <w:szCs w:val="20"/>
              </w:rPr>
              <w:t>单证管理系统</w:t>
            </w:r>
          </w:p>
        </w:tc>
        <w:tc>
          <w:tcPr>
            <w:tcW w:w="3675" w:type="dxa"/>
            <w:tcBorders>
              <w:top w:val="nil"/>
              <w:left w:val="nil"/>
              <w:bottom w:val="single" w:sz="8" w:space="0" w:color="000000"/>
              <w:right w:val="single" w:sz="8" w:space="0" w:color="auto"/>
            </w:tcBorders>
            <w:vAlign w:val="bottom"/>
          </w:tcPr>
          <w:p w:rsidR="00AA0C6B" w:rsidRDefault="00CD3816">
            <w:pPr>
              <w:widowControl/>
              <w:spacing w:line="360" w:lineRule="auto"/>
              <w:jc w:val="left"/>
              <w:rPr>
                <w:rFonts w:ascii="仿宋_GB2312" w:eastAsia="仿宋_GB2312" w:hAnsi="华文细黑" w:cs="宋体"/>
                <w:kern w:val="0"/>
                <w:szCs w:val="20"/>
              </w:rPr>
            </w:pPr>
            <w:r>
              <w:rPr>
                <w:rFonts w:ascii="仿宋_GB2312" w:eastAsia="仿宋_GB2312" w:hAnsi="华文细黑" w:cs="宋体" w:hint="eastAsia"/>
                <w:kern w:val="0"/>
                <w:szCs w:val="20"/>
              </w:rPr>
              <w:t>系统部署实施、集成开发、个性化需求定制开发、数据迁移</w:t>
            </w:r>
          </w:p>
        </w:tc>
        <w:tc>
          <w:tcPr>
            <w:tcW w:w="705" w:type="dxa"/>
            <w:tcBorders>
              <w:top w:val="nil"/>
              <w:left w:val="nil"/>
              <w:bottom w:val="single" w:sz="8" w:space="0" w:color="000000"/>
              <w:right w:val="single" w:sz="8" w:space="0" w:color="auto"/>
            </w:tcBorders>
            <w:vAlign w:val="bottom"/>
          </w:tcPr>
          <w:p w:rsidR="00AA0C6B" w:rsidRDefault="00CD3816">
            <w:pPr>
              <w:widowControl/>
              <w:spacing w:line="360" w:lineRule="auto"/>
              <w:ind w:firstLineChars="100" w:firstLine="210"/>
              <w:rPr>
                <w:rFonts w:ascii="仿宋_GB2312" w:eastAsia="仿宋_GB2312" w:hAnsi="宋体" w:cs="宋体"/>
                <w:kern w:val="0"/>
                <w:szCs w:val="21"/>
              </w:rPr>
            </w:pPr>
            <w:r>
              <w:rPr>
                <w:rFonts w:ascii="仿宋_GB2312" w:eastAsia="仿宋_GB2312" w:hAnsi="华文细黑" w:cs="宋体" w:hint="eastAsia"/>
                <w:kern w:val="0"/>
                <w:szCs w:val="20"/>
              </w:rPr>
              <w:t>套</w:t>
            </w:r>
          </w:p>
        </w:tc>
        <w:tc>
          <w:tcPr>
            <w:tcW w:w="719" w:type="dxa"/>
            <w:tcBorders>
              <w:top w:val="nil"/>
              <w:left w:val="nil"/>
              <w:bottom w:val="single" w:sz="8" w:space="0" w:color="000000"/>
              <w:right w:val="single" w:sz="8" w:space="0" w:color="auto"/>
            </w:tcBorders>
            <w:vAlign w:val="bottom"/>
          </w:tcPr>
          <w:p w:rsidR="00AA0C6B" w:rsidRDefault="00CD3816">
            <w:pPr>
              <w:widowControl/>
              <w:spacing w:line="360" w:lineRule="auto"/>
              <w:jc w:val="center"/>
              <w:rPr>
                <w:rFonts w:ascii="仿宋_GB2312" w:eastAsia="仿宋_GB2312" w:hAnsi="宋体" w:cs="宋体"/>
                <w:kern w:val="0"/>
                <w:szCs w:val="21"/>
              </w:rPr>
            </w:pPr>
            <w:r>
              <w:rPr>
                <w:rFonts w:ascii="仿宋_GB2312" w:eastAsia="仿宋_GB2312" w:hAnsi="华文细黑" w:cs="宋体" w:hint="eastAsia"/>
                <w:kern w:val="0"/>
                <w:szCs w:val="20"/>
              </w:rPr>
              <w:t>1</w:t>
            </w:r>
          </w:p>
        </w:tc>
        <w:tc>
          <w:tcPr>
            <w:tcW w:w="1537" w:type="dxa"/>
            <w:tcBorders>
              <w:top w:val="nil"/>
              <w:left w:val="nil"/>
              <w:bottom w:val="single" w:sz="8" w:space="0" w:color="000000"/>
              <w:right w:val="single" w:sz="8" w:space="0" w:color="auto"/>
            </w:tcBorders>
            <w:vAlign w:val="bottom"/>
          </w:tcPr>
          <w:p w:rsidR="00AA0C6B" w:rsidRDefault="00AA0C6B">
            <w:pPr>
              <w:widowControl/>
              <w:spacing w:line="360" w:lineRule="auto"/>
              <w:rPr>
                <w:rFonts w:ascii="仿宋_GB2312" w:eastAsia="仿宋_GB2312" w:hAnsi="华文细黑" w:cs="宋体"/>
                <w:kern w:val="0"/>
                <w:szCs w:val="20"/>
              </w:rPr>
            </w:pPr>
          </w:p>
        </w:tc>
        <w:tc>
          <w:tcPr>
            <w:tcW w:w="1524" w:type="dxa"/>
            <w:tcBorders>
              <w:top w:val="nil"/>
              <w:left w:val="nil"/>
              <w:bottom w:val="single" w:sz="8" w:space="0" w:color="000000"/>
              <w:right w:val="single" w:sz="8" w:space="0" w:color="auto"/>
            </w:tcBorders>
            <w:vAlign w:val="bottom"/>
          </w:tcPr>
          <w:p w:rsidR="00AA0C6B" w:rsidRDefault="00AA0C6B">
            <w:pPr>
              <w:widowControl/>
              <w:spacing w:line="360" w:lineRule="auto"/>
              <w:jc w:val="left"/>
              <w:rPr>
                <w:rFonts w:ascii="仿宋_GB2312" w:eastAsia="仿宋_GB2312" w:hAnsi="宋体" w:cs="宋体"/>
                <w:kern w:val="0"/>
                <w:szCs w:val="21"/>
              </w:rPr>
            </w:pPr>
          </w:p>
        </w:tc>
      </w:tr>
      <w:tr w:rsidR="00AA0C6B">
        <w:trPr>
          <w:trHeight w:val="285"/>
        </w:trPr>
        <w:tc>
          <w:tcPr>
            <w:tcW w:w="1956" w:type="dxa"/>
            <w:vMerge/>
            <w:tcBorders>
              <w:top w:val="nil"/>
              <w:left w:val="single" w:sz="8" w:space="0" w:color="auto"/>
              <w:bottom w:val="single" w:sz="8" w:space="0" w:color="000000"/>
              <w:right w:val="single" w:sz="8" w:space="0" w:color="auto"/>
            </w:tcBorders>
            <w:vAlign w:val="center"/>
          </w:tcPr>
          <w:p w:rsidR="00AA0C6B" w:rsidRDefault="00AA0C6B">
            <w:pPr>
              <w:widowControl/>
              <w:spacing w:line="360" w:lineRule="auto"/>
              <w:jc w:val="center"/>
              <w:rPr>
                <w:rFonts w:ascii="仿宋_GB2312" w:eastAsia="仿宋_GB2312" w:hAnsi="华文细黑" w:cs="宋体"/>
                <w:kern w:val="0"/>
                <w:szCs w:val="20"/>
              </w:rPr>
            </w:pPr>
          </w:p>
        </w:tc>
        <w:tc>
          <w:tcPr>
            <w:tcW w:w="3675" w:type="dxa"/>
            <w:tcBorders>
              <w:top w:val="nil"/>
              <w:left w:val="nil"/>
              <w:bottom w:val="single" w:sz="8" w:space="0" w:color="auto"/>
              <w:right w:val="single" w:sz="8" w:space="0" w:color="auto"/>
            </w:tcBorders>
            <w:vAlign w:val="bottom"/>
          </w:tcPr>
          <w:p w:rsidR="00AA0C6B" w:rsidRDefault="00AA0C6B">
            <w:pPr>
              <w:widowControl/>
              <w:spacing w:line="360" w:lineRule="auto"/>
              <w:rPr>
                <w:rFonts w:ascii="仿宋_GB2312" w:eastAsia="仿宋_GB2312" w:hAnsi="华文细黑" w:cs="宋体"/>
                <w:kern w:val="0"/>
                <w:szCs w:val="20"/>
              </w:rPr>
            </w:pPr>
          </w:p>
        </w:tc>
        <w:tc>
          <w:tcPr>
            <w:tcW w:w="705" w:type="dxa"/>
            <w:tcBorders>
              <w:top w:val="nil"/>
              <w:left w:val="nil"/>
              <w:bottom w:val="single" w:sz="8" w:space="0" w:color="auto"/>
              <w:right w:val="single" w:sz="8" w:space="0" w:color="auto"/>
            </w:tcBorders>
            <w:vAlign w:val="bottom"/>
          </w:tcPr>
          <w:p w:rsidR="00AA0C6B" w:rsidRDefault="00AA0C6B">
            <w:pPr>
              <w:widowControl/>
              <w:spacing w:line="360" w:lineRule="auto"/>
              <w:jc w:val="center"/>
              <w:rPr>
                <w:rFonts w:ascii="仿宋_GB2312" w:eastAsia="仿宋_GB2312" w:hAnsi="华文细黑" w:cs="宋体"/>
                <w:kern w:val="0"/>
                <w:szCs w:val="20"/>
              </w:rPr>
            </w:pPr>
          </w:p>
        </w:tc>
        <w:tc>
          <w:tcPr>
            <w:tcW w:w="719" w:type="dxa"/>
            <w:tcBorders>
              <w:top w:val="nil"/>
              <w:left w:val="nil"/>
              <w:bottom w:val="single" w:sz="8" w:space="0" w:color="auto"/>
              <w:right w:val="single" w:sz="8" w:space="0" w:color="auto"/>
            </w:tcBorders>
            <w:vAlign w:val="bottom"/>
          </w:tcPr>
          <w:p w:rsidR="00AA0C6B" w:rsidRDefault="00AA0C6B">
            <w:pPr>
              <w:widowControl/>
              <w:spacing w:line="360" w:lineRule="auto"/>
              <w:jc w:val="center"/>
              <w:rPr>
                <w:rFonts w:ascii="仿宋_GB2312" w:eastAsia="仿宋_GB2312" w:hAnsi="华文细黑" w:cs="宋体"/>
                <w:kern w:val="0"/>
                <w:szCs w:val="20"/>
              </w:rPr>
            </w:pPr>
          </w:p>
        </w:tc>
        <w:tc>
          <w:tcPr>
            <w:tcW w:w="1537" w:type="dxa"/>
            <w:tcBorders>
              <w:top w:val="nil"/>
              <w:left w:val="nil"/>
              <w:bottom w:val="single" w:sz="8" w:space="0" w:color="auto"/>
              <w:right w:val="single" w:sz="8" w:space="0" w:color="auto"/>
            </w:tcBorders>
            <w:vAlign w:val="bottom"/>
          </w:tcPr>
          <w:p w:rsidR="00AA0C6B" w:rsidRDefault="00AA0C6B">
            <w:pPr>
              <w:widowControl/>
              <w:spacing w:line="360" w:lineRule="auto"/>
              <w:jc w:val="center"/>
              <w:rPr>
                <w:rFonts w:ascii="仿宋_GB2312" w:eastAsia="仿宋_GB2312" w:hAnsi="华文细黑" w:cs="宋体"/>
                <w:kern w:val="0"/>
                <w:szCs w:val="20"/>
              </w:rPr>
            </w:pPr>
          </w:p>
        </w:tc>
        <w:tc>
          <w:tcPr>
            <w:tcW w:w="1524" w:type="dxa"/>
            <w:tcBorders>
              <w:top w:val="nil"/>
              <w:left w:val="nil"/>
              <w:bottom w:val="single" w:sz="8" w:space="0" w:color="auto"/>
              <w:right w:val="single" w:sz="8" w:space="0" w:color="auto"/>
            </w:tcBorders>
            <w:vAlign w:val="bottom"/>
          </w:tcPr>
          <w:p w:rsidR="00AA0C6B" w:rsidRDefault="00AA0C6B">
            <w:pPr>
              <w:widowControl/>
              <w:spacing w:line="360" w:lineRule="auto"/>
              <w:jc w:val="left"/>
              <w:rPr>
                <w:rFonts w:ascii="仿宋_GB2312" w:eastAsia="仿宋_GB2312" w:hAnsi="华文细黑" w:cs="宋体"/>
                <w:kern w:val="0"/>
                <w:szCs w:val="20"/>
              </w:rPr>
            </w:pPr>
          </w:p>
        </w:tc>
      </w:tr>
      <w:tr w:rsidR="00AA0C6B">
        <w:trPr>
          <w:trHeight w:val="285"/>
        </w:trPr>
        <w:tc>
          <w:tcPr>
            <w:tcW w:w="1956" w:type="dxa"/>
            <w:vMerge/>
            <w:tcBorders>
              <w:top w:val="nil"/>
              <w:left w:val="single" w:sz="8" w:space="0" w:color="auto"/>
              <w:bottom w:val="single" w:sz="8" w:space="0" w:color="000000"/>
              <w:right w:val="single" w:sz="8" w:space="0" w:color="auto"/>
            </w:tcBorders>
            <w:vAlign w:val="center"/>
          </w:tcPr>
          <w:p w:rsidR="00AA0C6B" w:rsidRDefault="00AA0C6B">
            <w:pPr>
              <w:widowControl/>
              <w:spacing w:line="360" w:lineRule="auto"/>
              <w:jc w:val="left"/>
              <w:rPr>
                <w:rFonts w:ascii="仿宋_GB2312" w:eastAsia="仿宋_GB2312" w:hAnsi="华文细黑" w:cs="宋体"/>
                <w:kern w:val="0"/>
                <w:szCs w:val="20"/>
              </w:rPr>
            </w:pPr>
          </w:p>
        </w:tc>
        <w:tc>
          <w:tcPr>
            <w:tcW w:w="3675" w:type="dxa"/>
            <w:tcBorders>
              <w:top w:val="nil"/>
              <w:left w:val="nil"/>
              <w:bottom w:val="single" w:sz="8" w:space="0" w:color="auto"/>
              <w:right w:val="single" w:sz="8" w:space="0" w:color="auto"/>
            </w:tcBorders>
            <w:vAlign w:val="bottom"/>
          </w:tcPr>
          <w:p w:rsidR="00AA0C6B" w:rsidRDefault="00AA0C6B">
            <w:pPr>
              <w:widowControl/>
              <w:spacing w:line="360" w:lineRule="auto"/>
              <w:jc w:val="left"/>
              <w:rPr>
                <w:rFonts w:ascii="仿宋_GB2312" w:eastAsia="仿宋_GB2312" w:hAnsi="华文细黑" w:cs="宋体"/>
                <w:kern w:val="0"/>
                <w:szCs w:val="20"/>
              </w:rPr>
            </w:pPr>
          </w:p>
        </w:tc>
        <w:tc>
          <w:tcPr>
            <w:tcW w:w="705" w:type="dxa"/>
            <w:tcBorders>
              <w:top w:val="nil"/>
              <w:left w:val="nil"/>
              <w:bottom w:val="single" w:sz="8" w:space="0" w:color="auto"/>
              <w:right w:val="single" w:sz="8" w:space="0" w:color="auto"/>
            </w:tcBorders>
            <w:vAlign w:val="bottom"/>
          </w:tcPr>
          <w:p w:rsidR="00AA0C6B" w:rsidRDefault="00AA0C6B">
            <w:pPr>
              <w:widowControl/>
              <w:spacing w:line="360" w:lineRule="auto"/>
              <w:ind w:firstLineChars="100" w:firstLine="210"/>
              <w:rPr>
                <w:rFonts w:ascii="仿宋_GB2312" w:eastAsia="仿宋_GB2312" w:hAnsi="华文细黑" w:cs="宋体"/>
                <w:kern w:val="0"/>
                <w:szCs w:val="20"/>
              </w:rPr>
            </w:pPr>
          </w:p>
        </w:tc>
        <w:tc>
          <w:tcPr>
            <w:tcW w:w="719" w:type="dxa"/>
            <w:tcBorders>
              <w:top w:val="nil"/>
              <w:left w:val="nil"/>
              <w:bottom w:val="single" w:sz="8" w:space="0" w:color="auto"/>
              <w:right w:val="single" w:sz="8" w:space="0" w:color="auto"/>
            </w:tcBorders>
            <w:vAlign w:val="bottom"/>
          </w:tcPr>
          <w:p w:rsidR="00AA0C6B" w:rsidRDefault="00AA0C6B">
            <w:pPr>
              <w:widowControl/>
              <w:spacing w:line="360" w:lineRule="auto"/>
              <w:jc w:val="center"/>
              <w:rPr>
                <w:rFonts w:ascii="仿宋_GB2312" w:eastAsia="仿宋_GB2312" w:hAnsi="华文细黑" w:cs="宋体"/>
                <w:kern w:val="0"/>
                <w:szCs w:val="20"/>
              </w:rPr>
            </w:pPr>
          </w:p>
        </w:tc>
        <w:tc>
          <w:tcPr>
            <w:tcW w:w="1537" w:type="dxa"/>
            <w:tcBorders>
              <w:top w:val="nil"/>
              <w:left w:val="nil"/>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kern w:val="0"/>
                <w:szCs w:val="20"/>
              </w:rPr>
            </w:pPr>
            <w:r>
              <w:rPr>
                <w:rFonts w:ascii="仿宋_GB2312" w:eastAsia="仿宋_GB2312" w:hAnsi="华文细黑" w:cs="宋体" w:hint="eastAsia"/>
                <w:kern w:val="0"/>
                <w:szCs w:val="20"/>
              </w:rPr>
              <w:t xml:space="preserve">　</w:t>
            </w:r>
          </w:p>
        </w:tc>
        <w:tc>
          <w:tcPr>
            <w:tcW w:w="1524" w:type="dxa"/>
            <w:tcBorders>
              <w:top w:val="nil"/>
              <w:left w:val="nil"/>
              <w:bottom w:val="single" w:sz="8" w:space="0" w:color="auto"/>
              <w:right w:val="single" w:sz="8" w:space="0" w:color="auto"/>
            </w:tcBorders>
            <w:vAlign w:val="bottom"/>
          </w:tcPr>
          <w:p w:rsidR="00AA0C6B" w:rsidRDefault="00CD3816">
            <w:pPr>
              <w:widowControl/>
              <w:spacing w:line="360" w:lineRule="auto"/>
              <w:jc w:val="left"/>
              <w:rPr>
                <w:rFonts w:ascii="仿宋_GB2312" w:eastAsia="仿宋_GB2312" w:hAnsi="华文细黑" w:cs="宋体"/>
                <w:kern w:val="0"/>
                <w:szCs w:val="20"/>
              </w:rPr>
            </w:pPr>
            <w:r>
              <w:rPr>
                <w:rFonts w:ascii="仿宋_GB2312" w:eastAsia="仿宋_GB2312" w:hAnsi="华文细黑" w:cs="宋体" w:hint="eastAsia"/>
                <w:kern w:val="0"/>
                <w:szCs w:val="20"/>
              </w:rPr>
              <w:t xml:space="preserve">　</w:t>
            </w:r>
          </w:p>
        </w:tc>
      </w:tr>
      <w:tr w:rsidR="00AA0C6B">
        <w:trPr>
          <w:trHeight w:val="780"/>
        </w:trPr>
        <w:tc>
          <w:tcPr>
            <w:tcW w:w="1956" w:type="dxa"/>
            <w:tcBorders>
              <w:top w:val="nil"/>
              <w:left w:val="single" w:sz="8" w:space="0" w:color="auto"/>
              <w:bottom w:val="single" w:sz="8" w:space="0" w:color="auto"/>
              <w:right w:val="single" w:sz="8" w:space="0" w:color="auto"/>
            </w:tcBorders>
            <w:vAlign w:val="bottom"/>
          </w:tcPr>
          <w:p w:rsidR="00AA0C6B" w:rsidRDefault="00CD3816">
            <w:pPr>
              <w:widowControl/>
              <w:spacing w:line="360" w:lineRule="auto"/>
              <w:jc w:val="center"/>
              <w:rPr>
                <w:rFonts w:ascii="仿宋_GB2312" w:eastAsia="仿宋_GB2312" w:hAnsi="华文细黑" w:cs="宋体"/>
                <w:kern w:val="0"/>
                <w:szCs w:val="21"/>
              </w:rPr>
            </w:pPr>
            <w:r>
              <w:rPr>
                <w:rFonts w:ascii="仿宋_GB2312" w:eastAsia="仿宋_GB2312" w:hAnsi="华文细黑" w:cs="宋体" w:hint="eastAsia"/>
                <w:kern w:val="0"/>
                <w:szCs w:val="21"/>
              </w:rPr>
              <w:t>免费提供的</w:t>
            </w:r>
          </w:p>
          <w:p w:rsidR="00AA0C6B" w:rsidRDefault="00CD3816">
            <w:pPr>
              <w:widowControl/>
              <w:spacing w:line="360" w:lineRule="auto"/>
              <w:jc w:val="center"/>
              <w:rPr>
                <w:rFonts w:ascii="仿宋_GB2312" w:eastAsia="仿宋_GB2312" w:hAnsi="华文细黑" w:cs="宋体"/>
                <w:kern w:val="0"/>
                <w:szCs w:val="21"/>
              </w:rPr>
            </w:pPr>
            <w:r>
              <w:rPr>
                <w:rFonts w:ascii="仿宋_GB2312" w:eastAsia="仿宋_GB2312" w:hAnsi="华文细黑" w:cs="宋体" w:hint="eastAsia"/>
                <w:kern w:val="0"/>
                <w:szCs w:val="21"/>
              </w:rPr>
              <w:t>其他服务</w:t>
            </w:r>
          </w:p>
        </w:tc>
        <w:tc>
          <w:tcPr>
            <w:tcW w:w="8160" w:type="dxa"/>
            <w:gridSpan w:val="5"/>
            <w:tcBorders>
              <w:top w:val="single" w:sz="8" w:space="0" w:color="auto"/>
              <w:left w:val="nil"/>
              <w:bottom w:val="single" w:sz="8" w:space="0" w:color="auto"/>
              <w:right w:val="single" w:sz="8" w:space="0" w:color="000000"/>
            </w:tcBorders>
            <w:vAlign w:val="bottom"/>
          </w:tcPr>
          <w:p w:rsidR="00AA0C6B" w:rsidRDefault="00CD3816">
            <w:pPr>
              <w:widowControl/>
              <w:spacing w:line="360" w:lineRule="auto"/>
              <w:rPr>
                <w:rFonts w:ascii="仿宋_GB2312" w:eastAsia="仿宋_GB2312" w:hAnsi="华文细黑" w:cs="宋体"/>
                <w:b/>
                <w:bCs/>
                <w:kern w:val="0"/>
                <w:szCs w:val="21"/>
              </w:rPr>
            </w:pPr>
            <w:r>
              <w:rPr>
                <w:rFonts w:ascii="仿宋_GB2312" w:eastAsia="仿宋_GB2312" w:hAnsi="华文细黑" w:cs="宋体" w:hint="eastAsia"/>
                <w:b/>
                <w:bCs/>
                <w:kern w:val="0"/>
                <w:szCs w:val="21"/>
              </w:rPr>
              <w:t xml:space="preserve">　</w:t>
            </w:r>
          </w:p>
        </w:tc>
      </w:tr>
      <w:tr w:rsidR="00AA0C6B">
        <w:trPr>
          <w:trHeight w:val="1473"/>
        </w:trPr>
        <w:tc>
          <w:tcPr>
            <w:tcW w:w="1956" w:type="dxa"/>
            <w:tcBorders>
              <w:top w:val="nil"/>
              <w:left w:val="single" w:sz="8" w:space="0" w:color="auto"/>
              <w:bottom w:val="single" w:sz="8" w:space="0" w:color="auto"/>
              <w:right w:val="single" w:sz="8" w:space="0" w:color="auto"/>
            </w:tcBorders>
            <w:vAlign w:val="bottom"/>
          </w:tcPr>
          <w:p w:rsidR="00AA0C6B" w:rsidRDefault="00CD3816">
            <w:pPr>
              <w:widowControl/>
              <w:spacing w:line="360" w:lineRule="auto"/>
              <w:rPr>
                <w:rFonts w:ascii="仿宋_GB2312" w:eastAsia="仿宋_GB2312" w:hAnsi="华文细黑" w:cs="宋体"/>
                <w:b/>
                <w:bCs/>
                <w:kern w:val="0"/>
                <w:szCs w:val="21"/>
              </w:rPr>
            </w:pPr>
            <w:r>
              <w:rPr>
                <w:rFonts w:ascii="仿宋_GB2312" w:eastAsia="仿宋_GB2312" w:hAnsi="华文细黑" w:cs="宋体" w:hint="eastAsia"/>
                <w:b/>
                <w:bCs/>
                <w:kern w:val="0"/>
                <w:szCs w:val="21"/>
              </w:rPr>
              <w:t>项目总报价（</w:t>
            </w:r>
            <w:r>
              <w:rPr>
                <w:rFonts w:ascii="仿宋_GB2312" w:eastAsia="仿宋_GB2312" w:hAnsi="华文细黑" w:cs="宋体" w:hint="eastAsia"/>
                <w:kern w:val="0"/>
                <w:szCs w:val="21"/>
              </w:rPr>
              <w:t>含贵公司在投标邀请函项下的一切设备和服务的价款）</w:t>
            </w:r>
          </w:p>
        </w:tc>
        <w:tc>
          <w:tcPr>
            <w:tcW w:w="8160" w:type="dxa"/>
            <w:gridSpan w:val="5"/>
            <w:tcBorders>
              <w:top w:val="single" w:sz="8" w:space="0" w:color="auto"/>
              <w:left w:val="nil"/>
              <w:bottom w:val="single" w:sz="8" w:space="0" w:color="auto"/>
              <w:right w:val="single" w:sz="8" w:space="0" w:color="000000"/>
            </w:tcBorders>
            <w:vAlign w:val="bottom"/>
          </w:tcPr>
          <w:p w:rsidR="00AA0C6B" w:rsidRDefault="00CD3816">
            <w:pPr>
              <w:widowControl/>
              <w:spacing w:line="360" w:lineRule="auto"/>
              <w:rPr>
                <w:rFonts w:ascii="仿宋_GB2312" w:eastAsia="仿宋_GB2312" w:hAnsi="华文细黑" w:cs="宋体"/>
                <w:b/>
                <w:bCs/>
                <w:kern w:val="0"/>
                <w:szCs w:val="21"/>
              </w:rPr>
            </w:pPr>
            <w:r>
              <w:rPr>
                <w:rFonts w:ascii="仿宋_GB2312" w:eastAsia="仿宋_GB2312" w:hAnsi="华文细黑" w:cs="宋体" w:hint="eastAsia"/>
                <w:b/>
                <w:bCs/>
                <w:kern w:val="0"/>
                <w:szCs w:val="21"/>
              </w:rPr>
              <w:t>大写：人民币</w:t>
            </w:r>
            <w:r>
              <w:rPr>
                <w:rFonts w:ascii="仿宋_GB2312" w:eastAsia="仿宋_GB2312" w:hAnsi="华文细黑" w:cs="宋体" w:hint="eastAsia"/>
                <w:b/>
                <w:bCs/>
                <w:kern w:val="0"/>
                <w:szCs w:val="21"/>
                <w:u w:val="single"/>
              </w:rPr>
              <w:t xml:space="preserve">                      </w:t>
            </w:r>
            <w:r>
              <w:rPr>
                <w:rFonts w:ascii="仿宋_GB2312" w:eastAsia="仿宋_GB2312" w:hAnsi="华文细黑" w:cs="宋体" w:hint="eastAsia"/>
                <w:b/>
                <w:bCs/>
                <w:kern w:val="0"/>
                <w:szCs w:val="21"/>
              </w:rPr>
              <w:t>（小写￥</w:t>
            </w:r>
            <w:r>
              <w:rPr>
                <w:rFonts w:ascii="仿宋_GB2312" w:eastAsia="仿宋_GB2312" w:hAnsi="华文细黑" w:cs="宋体" w:hint="eastAsia"/>
                <w:b/>
                <w:bCs/>
                <w:kern w:val="0"/>
                <w:szCs w:val="21"/>
                <w:u w:val="single"/>
              </w:rPr>
              <w:t xml:space="preserve">           </w:t>
            </w:r>
            <w:r>
              <w:rPr>
                <w:rFonts w:ascii="仿宋_GB2312" w:eastAsia="仿宋_GB2312" w:hAnsi="华文细黑" w:cs="宋体" w:hint="eastAsia"/>
                <w:b/>
                <w:bCs/>
                <w:kern w:val="0"/>
                <w:szCs w:val="21"/>
              </w:rPr>
              <w:t xml:space="preserve"> </w:t>
            </w:r>
            <w:r>
              <w:rPr>
                <w:rFonts w:ascii="仿宋_GB2312" w:eastAsia="仿宋_GB2312" w:hAnsi="华文细黑" w:cs="宋体" w:hint="eastAsia"/>
                <w:b/>
                <w:bCs/>
                <w:kern w:val="0"/>
                <w:szCs w:val="21"/>
              </w:rPr>
              <w:t>）</w:t>
            </w:r>
          </w:p>
        </w:tc>
      </w:tr>
    </w:tbl>
    <w:p w:rsidR="00AA0C6B" w:rsidRDefault="00CD3816">
      <w:pPr>
        <w:pStyle w:val="ad"/>
        <w:adjustRightInd w:val="0"/>
        <w:snapToGrid w:val="0"/>
        <w:spacing w:before="0" w:beforeAutospacing="0" w:after="0" w:afterAutospacing="0" w:line="360" w:lineRule="auto"/>
        <w:ind w:firstLine="420"/>
        <w:rPr>
          <w:rFonts w:ascii="仿宋_GB2312" w:eastAsia="仿宋_GB2312" w:hAnsi="华文细黑"/>
          <w:sz w:val="21"/>
          <w:szCs w:val="21"/>
        </w:rPr>
      </w:pPr>
      <w:r>
        <w:rPr>
          <w:rFonts w:ascii="仿宋_GB2312" w:eastAsia="仿宋_GB2312" w:hAnsi="华文细黑" w:hint="eastAsia"/>
          <w:sz w:val="21"/>
          <w:szCs w:val="21"/>
        </w:rPr>
        <w:t>本公司已阅读并完全理解贵公司投标邀请函的全部内容，本公司承诺对设备配置、质量、运输、付款方式以及特别要求中的所有要求均能满足。本公司确认以上内容情况属实。</w:t>
      </w:r>
    </w:p>
    <w:p w:rsidR="00AA0C6B" w:rsidRDefault="00AA0C6B">
      <w:pPr>
        <w:spacing w:line="360" w:lineRule="auto"/>
        <w:rPr>
          <w:b/>
          <w:bCs/>
          <w:szCs w:val="18"/>
        </w:rPr>
      </w:pPr>
    </w:p>
    <w:p w:rsidR="00AA0C6B" w:rsidRDefault="00AA0C6B">
      <w:pPr>
        <w:spacing w:line="360" w:lineRule="auto"/>
        <w:rPr>
          <w:b/>
          <w:bCs/>
          <w:szCs w:val="18"/>
        </w:rPr>
      </w:pPr>
    </w:p>
    <w:p w:rsidR="00AA0C6B" w:rsidRDefault="00CD3816">
      <w:pPr>
        <w:widowControl/>
        <w:spacing w:line="360" w:lineRule="auto"/>
        <w:ind w:firstLineChars="200" w:firstLine="442"/>
        <w:jc w:val="left"/>
        <w:rPr>
          <w:rFonts w:ascii="仿宋_GB2312" w:eastAsia="仿宋_GB2312" w:hAnsi="华文细黑"/>
          <w:b/>
          <w:sz w:val="22"/>
        </w:rPr>
      </w:pPr>
      <w:r>
        <w:rPr>
          <w:rFonts w:ascii="仿宋_GB2312" w:eastAsia="仿宋_GB2312" w:hAnsi="华文细黑" w:hint="eastAsia"/>
          <w:b/>
          <w:sz w:val="22"/>
        </w:rPr>
        <w:t>本项目的付款方式为：</w:t>
      </w:r>
    </w:p>
    <w:p w:rsidR="00AA0C6B" w:rsidRDefault="00CD3816">
      <w:pPr>
        <w:widowControl/>
        <w:spacing w:line="360" w:lineRule="auto"/>
        <w:ind w:firstLineChars="200" w:firstLine="440"/>
        <w:jc w:val="left"/>
        <w:rPr>
          <w:rFonts w:ascii="仿宋_GB2312" w:eastAsia="仿宋_GB2312" w:hAnsi="华文细黑"/>
          <w:sz w:val="22"/>
        </w:rPr>
      </w:pPr>
      <w:r>
        <w:rPr>
          <w:rFonts w:ascii="仿宋_GB2312" w:eastAsia="仿宋_GB2312" w:hAnsi="华文细黑" w:hint="eastAsia"/>
          <w:sz w:val="22"/>
        </w:rPr>
        <w:t>1</w:t>
      </w:r>
      <w:r>
        <w:rPr>
          <w:rFonts w:ascii="仿宋_GB2312" w:eastAsia="仿宋_GB2312" w:hAnsi="华文细黑" w:hint="eastAsia"/>
          <w:sz w:val="22"/>
        </w:rPr>
        <w:t>）本项目采购合同签订后，支付总价款的</w:t>
      </w:r>
      <w:r>
        <w:rPr>
          <w:rFonts w:ascii="仿宋_GB2312" w:eastAsia="仿宋_GB2312" w:hAnsi="华文细黑" w:hint="eastAsia"/>
          <w:sz w:val="22"/>
        </w:rPr>
        <w:t>30%</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p>
    <w:p w:rsidR="00AA0C6B" w:rsidRDefault="00CD3816">
      <w:pPr>
        <w:widowControl/>
        <w:spacing w:line="360" w:lineRule="auto"/>
        <w:ind w:firstLineChars="200" w:firstLine="440"/>
        <w:jc w:val="left"/>
        <w:rPr>
          <w:rFonts w:ascii="仿宋_GB2312" w:eastAsia="仿宋_GB2312" w:hAnsi="华文细黑"/>
          <w:sz w:val="22"/>
        </w:rPr>
      </w:pPr>
      <w:r>
        <w:rPr>
          <w:rFonts w:ascii="仿宋_GB2312" w:eastAsia="仿宋_GB2312" w:hAnsi="华文细黑" w:hint="eastAsia"/>
          <w:sz w:val="22"/>
        </w:rPr>
        <w:t>2</w:t>
      </w:r>
      <w:r>
        <w:rPr>
          <w:rFonts w:ascii="仿宋_GB2312" w:eastAsia="仿宋_GB2312" w:hAnsi="华文细黑" w:hint="eastAsia"/>
          <w:sz w:val="22"/>
        </w:rPr>
        <w:t>）项目完成上线后，正式运行两个月内进行验收，验收合格后，支付总价款的</w:t>
      </w:r>
      <w:r>
        <w:rPr>
          <w:rFonts w:ascii="仿宋_GB2312" w:eastAsia="仿宋_GB2312" w:hAnsi="华文细黑" w:hint="eastAsia"/>
          <w:sz w:val="22"/>
        </w:rPr>
        <w:t>60%</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p>
    <w:p w:rsidR="00AA0C6B" w:rsidRDefault="00CD3816">
      <w:pPr>
        <w:widowControl/>
        <w:spacing w:line="360" w:lineRule="auto"/>
        <w:ind w:firstLineChars="200" w:firstLine="440"/>
        <w:jc w:val="left"/>
        <w:rPr>
          <w:rFonts w:ascii="仿宋_GB2312" w:eastAsia="仿宋_GB2312" w:hAnsi="华文细黑"/>
          <w:sz w:val="22"/>
        </w:rPr>
      </w:pPr>
      <w:r>
        <w:rPr>
          <w:rFonts w:ascii="仿宋_GB2312" w:eastAsia="仿宋_GB2312" w:hAnsi="华文细黑" w:hint="eastAsia"/>
          <w:sz w:val="22"/>
        </w:rPr>
        <w:t>3</w:t>
      </w:r>
      <w:r>
        <w:rPr>
          <w:rFonts w:ascii="仿宋_GB2312" w:eastAsia="仿宋_GB2312" w:hAnsi="华文细黑" w:hint="eastAsia"/>
          <w:sz w:val="22"/>
        </w:rPr>
        <w:t>）维保服务期从上线日期开始计算，为期一年，到期后，支付采购合同总价款的</w:t>
      </w:r>
      <w:r>
        <w:rPr>
          <w:rFonts w:ascii="仿宋_GB2312" w:eastAsia="仿宋_GB2312" w:hAnsi="华文细黑" w:hint="eastAsia"/>
          <w:sz w:val="22"/>
        </w:rPr>
        <w:t>10%</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p>
    <w:p w:rsidR="00AA0C6B" w:rsidRDefault="00CD3816">
      <w:pPr>
        <w:spacing w:line="360" w:lineRule="auto"/>
        <w:ind w:left="417"/>
        <w:rPr>
          <w:rFonts w:ascii="仿宋_GB2312" w:eastAsia="仿宋_GB2312" w:hAnsi="华文细黑"/>
          <w:b/>
          <w:bCs/>
          <w:sz w:val="24"/>
        </w:rPr>
      </w:pPr>
      <w:r>
        <w:rPr>
          <w:rFonts w:ascii="仿宋_GB2312" w:eastAsia="仿宋_GB2312" w:hAnsi="华文细黑" w:hint="eastAsia"/>
          <w:b/>
          <w:sz w:val="24"/>
        </w:rPr>
        <w:t>授权代表签字：</w:t>
      </w:r>
      <w:r>
        <w:rPr>
          <w:rFonts w:ascii="仿宋_GB2312" w:eastAsia="仿宋_GB2312" w:hAnsi="华文细黑" w:hint="eastAsia"/>
          <w:b/>
          <w:sz w:val="24"/>
          <w:u w:val="single"/>
        </w:rPr>
        <w:t xml:space="preserve">               </w:t>
      </w:r>
      <w:r>
        <w:rPr>
          <w:rFonts w:ascii="仿宋_GB2312" w:eastAsia="仿宋_GB2312" w:hAnsi="华文细黑" w:hint="eastAsia"/>
          <w:b/>
          <w:sz w:val="24"/>
        </w:rPr>
        <w:t xml:space="preserve">   </w:t>
      </w:r>
      <w:r>
        <w:rPr>
          <w:rFonts w:ascii="仿宋_GB2312" w:eastAsia="仿宋_GB2312" w:hAnsi="华文细黑" w:hint="eastAsia"/>
          <w:b/>
          <w:sz w:val="24"/>
        </w:rPr>
        <w:t>单位（盖章）</w:t>
      </w:r>
      <w:r>
        <w:rPr>
          <w:rFonts w:ascii="仿宋_GB2312" w:eastAsia="仿宋_GB2312" w:hAnsi="华文细黑" w:hint="eastAsia"/>
          <w:b/>
          <w:sz w:val="24"/>
        </w:rPr>
        <w:t xml:space="preserve">    </w:t>
      </w:r>
      <w:r>
        <w:rPr>
          <w:rFonts w:ascii="仿宋_GB2312" w:eastAsia="仿宋_GB2312" w:hAnsi="华文细黑" w:hint="eastAsia"/>
          <w:b/>
          <w:sz w:val="24"/>
        </w:rPr>
        <w:t>年</w:t>
      </w:r>
      <w:r>
        <w:rPr>
          <w:rFonts w:ascii="仿宋_GB2312" w:eastAsia="仿宋_GB2312" w:hAnsi="华文细黑" w:hint="eastAsia"/>
          <w:b/>
          <w:sz w:val="24"/>
        </w:rPr>
        <w:t xml:space="preserve">   </w:t>
      </w:r>
      <w:r>
        <w:rPr>
          <w:rFonts w:ascii="仿宋_GB2312" w:eastAsia="仿宋_GB2312" w:hAnsi="华文细黑" w:hint="eastAsia"/>
          <w:b/>
          <w:sz w:val="24"/>
        </w:rPr>
        <w:t>月</w:t>
      </w:r>
      <w:r>
        <w:rPr>
          <w:rFonts w:ascii="仿宋_GB2312" w:eastAsia="仿宋_GB2312" w:hAnsi="华文细黑" w:hint="eastAsia"/>
          <w:b/>
          <w:sz w:val="24"/>
        </w:rPr>
        <w:t xml:space="preserve">   </w:t>
      </w:r>
      <w:r>
        <w:rPr>
          <w:rFonts w:ascii="仿宋_GB2312" w:eastAsia="仿宋_GB2312" w:hAnsi="华文细黑" w:hint="eastAsia"/>
          <w:b/>
          <w:sz w:val="24"/>
        </w:rPr>
        <w:t>日</w:t>
      </w:r>
    </w:p>
    <w:p w:rsidR="00AA0C6B" w:rsidRDefault="00AA0C6B">
      <w:pPr>
        <w:pStyle w:val="ad"/>
        <w:spacing w:before="0" w:beforeAutospacing="0" w:after="0" w:afterAutospacing="0" w:line="360" w:lineRule="auto"/>
        <w:rPr>
          <w:rFonts w:ascii="楷体_GB2312" w:eastAsia="楷体_GB2312"/>
          <w:sz w:val="21"/>
          <w:szCs w:val="18"/>
        </w:rPr>
      </w:pPr>
    </w:p>
    <w:p w:rsidR="00AA0C6B" w:rsidRDefault="00CD3816">
      <w:pPr>
        <w:pStyle w:val="3"/>
        <w:spacing w:line="360" w:lineRule="auto"/>
      </w:pPr>
      <w:bookmarkStart w:id="135" w:name="_Toc535921097"/>
      <w:bookmarkStart w:id="136" w:name="_Toc28329"/>
      <w:bookmarkStart w:id="137" w:name="_Toc31672"/>
      <w:bookmarkStart w:id="138" w:name="_Toc25826"/>
      <w:bookmarkStart w:id="139" w:name="_Toc31123"/>
      <w:bookmarkStart w:id="140" w:name="_Toc4690"/>
      <w:r>
        <w:t>3</w:t>
      </w:r>
      <w:r>
        <w:rPr>
          <w:rFonts w:hint="eastAsia"/>
        </w:rPr>
        <w:t>、投标人资格声明（格式）</w:t>
      </w:r>
      <w:bookmarkEnd w:id="135"/>
      <w:bookmarkEnd w:id="136"/>
      <w:bookmarkEnd w:id="137"/>
      <w:bookmarkEnd w:id="138"/>
      <w:bookmarkEnd w:id="139"/>
      <w:bookmarkEnd w:id="140"/>
    </w:p>
    <w:p w:rsidR="00AA0C6B" w:rsidRDefault="00AA0C6B">
      <w:pPr>
        <w:pStyle w:val="ad"/>
        <w:spacing w:before="0" w:beforeAutospacing="0" w:after="0" w:afterAutospacing="0" w:line="360" w:lineRule="auto"/>
        <w:jc w:val="center"/>
        <w:rPr>
          <w:b/>
          <w:bCs/>
          <w:sz w:val="21"/>
          <w:szCs w:val="18"/>
        </w:rPr>
      </w:pPr>
    </w:p>
    <w:p w:rsidR="00AA0C6B" w:rsidRDefault="00CD3816">
      <w:pPr>
        <w:pStyle w:val="ad"/>
        <w:spacing w:before="0" w:beforeAutospacing="0" w:after="0" w:afterAutospacing="0" w:line="360" w:lineRule="auto"/>
        <w:jc w:val="center"/>
        <w:rPr>
          <w:sz w:val="21"/>
          <w:szCs w:val="18"/>
        </w:rPr>
      </w:pPr>
      <w:r>
        <w:rPr>
          <w:rFonts w:hint="eastAsia"/>
          <w:b/>
          <w:bCs/>
          <w:sz w:val="21"/>
          <w:szCs w:val="18"/>
        </w:rPr>
        <w:t>投标人资格声明</w:t>
      </w:r>
    </w:p>
    <w:p w:rsidR="00AA0C6B" w:rsidRDefault="00CD3816">
      <w:pPr>
        <w:pStyle w:val="ad"/>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w:t>
      </w:r>
      <w:r>
        <w:rPr>
          <w:rFonts w:hint="eastAsia"/>
          <w:sz w:val="21"/>
          <w:szCs w:val="18"/>
        </w:rPr>
        <w:t>1</w:t>
      </w:r>
      <w:r>
        <w:rPr>
          <w:rFonts w:hint="eastAsia"/>
          <w:sz w:val="21"/>
          <w:szCs w:val="18"/>
        </w:rPr>
        <w:t>）公司名称：</w:t>
      </w:r>
      <w:r>
        <w:rPr>
          <w:sz w:val="21"/>
          <w:szCs w:val="18"/>
        </w:rPr>
        <w:t xml:space="preserve">   __________________________________________</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______________________________</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________________</w:t>
      </w:r>
    </w:p>
    <w:p w:rsidR="00AA0C6B" w:rsidRDefault="00CD3816">
      <w:pPr>
        <w:pStyle w:val="ad"/>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、产品</w:t>
      </w:r>
      <w:r>
        <w:rPr>
          <w:rFonts w:hint="eastAsia"/>
          <w:sz w:val="21"/>
          <w:szCs w:val="18"/>
        </w:rPr>
        <w:t>/</w:t>
      </w:r>
      <w:r>
        <w:rPr>
          <w:rFonts w:hint="eastAsia"/>
          <w:sz w:val="21"/>
          <w:szCs w:val="18"/>
        </w:rPr>
        <w:t>服务设施：</w:t>
      </w:r>
    </w:p>
    <w:p w:rsidR="00AA0C6B" w:rsidRDefault="00CD3816">
      <w:pPr>
        <w:pStyle w:val="ad"/>
        <w:spacing w:before="0" w:beforeAutospacing="0" w:after="0" w:afterAutospacing="0" w:line="360" w:lineRule="auto"/>
        <w:ind w:leftChars="200" w:left="630" w:hangingChars="100" w:hanging="210"/>
        <w:rPr>
          <w:sz w:val="21"/>
          <w:szCs w:val="18"/>
        </w:rPr>
      </w:pPr>
      <w:r>
        <w:rPr>
          <w:rFonts w:hint="eastAsia"/>
          <w:sz w:val="21"/>
          <w:szCs w:val="18"/>
        </w:rPr>
        <w:t>____________________________________________</w:t>
      </w:r>
      <w:r>
        <w:rPr>
          <w:rFonts w:hint="eastAsia"/>
          <w:sz w:val="21"/>
          <w:szCs w:val="18"/>
        </w:rPr>
        <w:t>____</w:t>
      </w:r>
    </w:p>
    <w:p w:rsidR="00AA0C6B" w:rsidRDefault="00CD3816">
      <w:pPr>
        <w:pStyle w:val="ad"/>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AA0C6B" w:rsidRDefault="00CD3816">
      <w:pPr>
        <w:pStyle w:val="ad"/>
        <w:spacing w:before="0" w:beforeAutospacing="0" w:after="0" w:afterAutospacing="0" w:line="360" w:lineRule="auto"/>
        <w:ind w:leftChars="202" w:left="424" w:firstLineChars="50" w:firstLine="105"/>
        <w:rPr>
          <w:sz w:val="21"/>
          <w:szCs w:val="18"/>
        </w:rPr>
      </w:pPr>
      <w:r>
        <w:rPr>
          <w:rFonts w:hint="eastAsia"/>
          <w:sz w:val="21"/>
          <w:szCs w:val="18"/>
        </w:rPr>
        <w:t>________________________________________</w:t>
      </w:r>
    </w:p>
    <w:p w:rsidR="00AA0C6B" w:rsidRDefault="00CD3816">
      <w:pPr>
        <w:pStyle w:val="ad"/>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w:t>
      </w:r>
      <w:r>
        <w:rPr>
          <w:rFonts w:hint="eastAsia"/>
          <w:sz w:val="21"/>
          <w:szCs w:val="18"/>
        </w:rPr>
        <w:t>______________________________________________</w:t>
      </w:r>
    </w:p>
    <w:p w:rsidR="00AA0C6B" w:rsidRDefault="00CD3816">
      <w:pPr>
        <w:pStyle w:val="ad"/>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AA0C6B" w:rsidRDefault="00CD3816">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_________________________________________________</w:t>
      </w:r>
    </w:p>
    <w:p w:rsidR="00AA0C6B" w:rsidRDefault="00CD3816">
      <w:pPr>
        <w:pStyle w:val="ad"/>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lastRenderedPageBreak/>
        <w:t>兹证明上述声明真实、正确的，并提供了全部能提供的材料和数据，我们同意遵照贵方要求出示有关证明文件。</w:t>
      </w:r>
      <w:r>
        <w:rPr>
          <w:sz w:val="21"/>
          <w:szCs w:val="18"/>
        </w:rPr>
        <w:br/>
      </w:r>
      <w:r>
        <w:rPr>
          <w:rFonts w:hint="eastAsia"/>
          <w:sz w:val="21"/>
          <w:szCs w:val="18"/>
        </w:rP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_</w:t>
      </w:r>
      <w:r>
        <w:rPr>
          <w:rFonts w:hint="eastAsia"/>
          <w:sz w:val="21"/>
          <w:szCs w:val="18"/>
        </w:rPr>
        <w:t>___________</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AA0C6B" w:rsidRDefault="00AA0C6B">
      <w:pPr>
        <w:pStyle w:val="ad"/>
        <w:spacing w:before="0" w:beforeAutospacing="0" w:after="0" w:afterAutospacing="0" w:line="360" w:lineRule="auto"/>
        <w:rPr>
          <w:b/>
          <w:bCs/>
          <w:sz w:val="21"/>
          <w:szCs w:val="18"/>
        </w:rPr>
      </w:pPr>
    </w:p>
    <w:p w:rsidR="00AA0C6B" w:rsidRDefault="00CD3816">
      <w:pPr>
        <w:pStyle w:val="3"/>
        <w:spacing w:line="360" w:lineRule="auto"/>
      </w:pPr>
      <w:bookmarkStart w:id="141" w:name="_Toc30550"/>
      <w:bookmarkStart w:id="142" w:name="_Toc535921098"/>
      <w:bookmarkStart w:id="143" w:name="_Toc21413"/>
      <w:bookmarkStart w:id="144" w:name="_Toc8718"/>
      <w:bookmarkStart w:id="145" w:name="_Toc6089"/>
      <w:bookmarkStart w:id="146" w:name="_Toc29302"/>
      <w:r>
        <w:t>4</w:t>
      </w:r>
      <w:r>
        <w:rPr>
          <w:rFonts w:hint="eastAsia"/>
        </w:rPr>
        <w:t>、法定代表人授权书（格式）</w:t>
      </w:r>
      <w:bookmarkEnd w:id="141"/>
      <w:bookmarkEnd w:id="142"/>
      <w:bookmarkEnd w:id="143"/>
      <w:bookmarkEnd w:id="144"/>
      <w:bookmarkEnd w:id="145"/>
      <w:bookmarkEnd w:id="146"/>
    </w:p>
    <w:p w:rsidR="00AA0C6B" w:rsidRDefault="00CD3816">
      <w:pPr>
        <w:pStyle w:val="ad"/>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AA0C6B" w:rsidRDefault="00CD3816">
      <w:pPr>
        <w:pStyle w:val="ad"/>
        <w:spacing w:before="0" w:beforeAutospacing="0" w:after="0" w:afterAutospacing="0" w:line="360" w:lineRule="auto"/>
        <w:rPr>
          <w:sz w:val="21"/>
          <w:szCs w:val="18"/>
        </w:rPr>
      </w:pPr>
      <w:r>
        <w:rPr>
          <w:rFonts w:hint="eastAsia"/>
          <w:sz w:val="21"/>
          <w:szCs w:val="18"/>
        </w:rPr>
        <w:t>（招标人）</w:t>
      </w:r>
      <w:r>
        <w:rPr>
          <w:rFonts w:hint="eastAsia"/>
          <w:sz w:val="21"/>
          <w:szCs w:val="18"/>
        </w:rPr>
        <w:t>_____________________</w:t>
      </w:r>
      <w:r>
        <w:rPr>
          <w:rFonts w:hint="eastAsia"/>
          <w:sz w:val="21"/>
          <w:szCs w:val="18"/>
        </w:rPr>
        <w:t>：</w:t>
      </w:r>
    </w:p>
    <w:p w:rsidR="00AA0C6B" w:rsidRDefault="00CD3816">
      <w:pPr>
        <w:pStyle w:val="ad"/>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姓　　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sz w:val="21"/>
          <w:szCs w:val="18"/>
        </w:rPr>
        <w:br/>
      </w:r>
      <w:r>
        <w:rPr>
          <w:rFonts w:hint="eastAsia"/>
          <w:sz w:val="21"/>
          <w:szCs w:val="18"/>
        </w:rPr>
        <w:t xml:space="preserve">　　职　　务：</w:t>
      </w:r>
      <w:r>
        <w:rPr>
          <w:rFonts w:hint="eastAsia"/>
          <w:sz w:val="21"/>
          <w:szCs w:val="18"/>
        </w:rPr>
        <w:t>_______________</w:t>
      </w:r>
      <w:r>
        <w:rPr>
          <w:rFonts w:hint="eastAsia"/>
          <w:sz w:val="21"/>
          <w:szCs w:val="18"/>
        </w:rPr>
        <w:t>邮　编：</w:t>
      </w:r>
      <w:r>
        <w:rPr>
          <w:rFonts w:hint="eastAsia"/>
          <w:sz w:val="21"/>
          <w:szCs w:val="18"/>
        </w:rPr>
        <w:t>__________________________________</w:t>
      </w:r>
      <w:r>
        <w:rPr>
          <w:sz w:val="21"/>
          <w:szCs w:val="18"/>
        </w:rPr>
        <w:br/>
      </w:r>
      <w:r>
        <w:rPr>
          <w:rFonts w:hint="eastAsia"/>
          <w:sz w:val="21"/>
          <w:szCs w:val="18"/>
        </w:rPr>
        <w:t xml:space="preserve">　　通讯地址：</w:t>
      </w:r>
      <w:r>
        <w:rPr>
          <w:rFonts w:hint="eastAsia"/>
          <w:sz w:val="21"/>
          <w:szCs w:val="18"/>
        </w:rPr>
        <w:t>____________________</w:t>
      </w:r>
      <w:r>
        <w:rPr>
          <w:rFonts w:hint="eastAsia"/>
          <w:sz w:val="21"/>
          <w:szCs w:val="18"/>
        </w:rPr>
        <w:t>___________________________</w:t>
      </w:r>
      <w:r>
        <w:rPr>
          <w:sz w:val="21"/>
          <w:szCs w:val="18"/>
        </w:rPr>
        <w:br/>
      </w:r>
      <w:r>
        <w:rPr>
          <w:rFonts w:hint="eastAsia"/>
          <w:sz w:val="21"/>
          <w:szCs w:val="18"/>
        </w:rPr>
        <w:t xml:space="preserve">　　电　　话：</w:t>
      </w:r>
      <w:r>
        <w:rPr>
          <w:rFonts w:hint="eastAsia"/>
          <w:sz w:val="21"/>
          <w:szCs w:val="18"/>
        </w:rPr>
        <w:t>_______________________</w:t>
      </w:r>
    </w:p>
    <w:p w:rsidR="00AA0C6B" w:rsidRDefault="00AA0C6B">
      <w:pPr>
        <w:pStyle w:val="ad"/>
        <w:spacing w:before="0" w:beforeAutospacing="0" w:after="0" w:afterAutospacing="0" w:line="360" w:lineRule="auto"/>
        <w:ind w:firstLineChars="400" w:firstLine="840"/>
        <w:rPr>
          <w:sz w:val="21"/>
          <w:szCs w:val="18"/>
        </w:rPr>
      </w:pPr>
    </w:p>
    <w:p w:rsidR="00AA0C6B" w:rsidRDefault="00CD3816">
      <w:pPr>
        <w:pStyle w:val="ad"/>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AA0C6B" w:rsidRDefault="00CD3816">
      <w:pPr>
        <w:pStyle w:val="ad"/>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AA0C6B" w:rsidRDefault="00CD3816">
      <w:pPr>
        <w:pStyle w:val="a3"/>
        <w:spacing w:line="360" w:lineRule="auto"/>
        <w:ind w:firstLine="3900"/>
        <w:rPr>
          <w:szCs w:val="18"/>
        </w:rPr>
      </w:pPr>
      <w:r>
        <w:rPr>
          <w:rFonts w:hint="eastAsia"/>
          <w:szCs w:val="18"/>
        </w:rPr>
        <w:t>日期：年月日</w:t>
      </w:r>
    </w:p>
    <w:p w:rsidR="00AA0C6B" w:rsidRDefault="00AA0C6B">
      <w:pPr>
        <w:pStyle w:val="a3"/>
        <w:spacing w:line="360" w:lineRule="auto"/>
        <w:ind w:firstLine="3900"/>
        <w:rPr>
          <w:szCs w:val="18"/>
        </w:rPr>
      </w:pPr>
    </w:p>
    <w:p w:rsidR="00AA0C6B" w:rsidRDefault="00AA0C6B">
      <w:pPr>
        <w:pStyle w:val="a3"/>
        <w:spacing w:line="360" w:lineRule="auto"/>
        <w:ind w:firstLine="3900"/>
        <w:rPr>
          <w:szCs w:val="18"/>
        </w:rPr>
      </w:pPr>
    </w:p>
    <w:p w:rsidR="00AA0C6B" w:rsidRDefault="00CD3816">
      <w:pPr>
        <w:pStyle w:val="3"/>
        <w:spacing w:line="360" w:lineRule="auto"/>
      </w:pPr>
      <w:bookmarkStart w:id="147" w:name="_Toc535921101"/>
      <w:bookmarkStart w:id="148" w:name="_Toc30076"/>
      <w:bookmarkStart w:id="149" w:name="_Toc6971"/>
      <w:bookmarkStart w:id="150" w:name="_Toc5577"/>
      <w:bookmarkStart w:id="151" w:name="_Toc31000"/>
      <w:bookmarkStart w:id="152" w:name="_Toc358"/>
      <w:r>
        <w:rPr>
          <w:rFonts w:hint="eastAsia"/>
        </w:rPr>
        <w:t>5</w:t>
      </w:r>
      <w:r>
        <w:rPr>
          <w:rFonts w:hint="eastAsia"/>
        </w:rPr>
        <w:t>、商务偏离表</w:t>
      </w:r>
      <w:bookmarkEnd w:id="147"/>
      <w:bookmarkEnd w:id="148"/>
      <w:bookmarkEnd w:id="149"/>
      <w:bookmarkEnd w:id="150"/>
      <w:bookmarkEnd w:id="151"/>
      <w:bookmarkEnd w:id="152"/>
    </w:p>
    <w:p w:rsidR="00AA0C6B" w:rsidRDefault="00CD3816">
      <w:pPr>
        <w:spacing w:line="360" w:lineRule="auto"/>
        <w:ind w:firstLine="57"/>
        <w:jc w:val="center"/>
        <w:rPr>
          <w:rFonts w:ascii="仿宋_GB2312" w:eastAsia="仿宋_GB2312" w:hAnsi="华文细黑"/>
          <w:b/>
          <w:bCs/>
          <w:sz w:val="28"/>
          <w:szCs w:val="28"/>
        </w:rPr>
      </w:pPr>
      <w:r>
        <w:rPr>
          <w:rFonts w:ascii="仿宋_GB2312" w:eastAsia="仿宋_GB2312" w:hAnsi="华文细黑"/>
          <w:b/>
          <w:bCs/>
          <w:sz w:val="28"/>
          <w:szCs w:val="28"/>
        </w:rPr>
        <w:t>商务条款偏离表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2301"/>
        <w:gridCol w:w="1632"/>
      </w:tblGrid>
      <w:tr w:rsidR="00AA0C6B">
        <w:tc>
          <w:tcPr>
            <w:tcW w:w="817"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b/>
                <w:sz w:val="24"/>
              </w:rPr>
              <w:t>序号</w:t>
            </w:r>
          </w:p>
        </w:tc>
        <w:tc>
          <w:tcPr>
            <w:tcW w:w="4536"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hint="eastAsia"/>
                <w:b/>
                <w:sz w:val="24"/>
              </w:rPr>
              <w:t>谈判</w:t>
            </w:r>
            <w:r>
              <w:rPr>
                <w:rFonts w:ascii="仿宋_GB2312" w:eastAsia="仿宋_GB2312" w:hAnsi="华文细黑"/>
                <w:b/>
                <w:sz w:val="24"/>
              </w:rPr>
              <w:t>文件的商务条款</w:t>
            </w:r>
          </w:p>
        </w:tc>
        <w:tc>
          <w:tcPr>
            <w:tcW w:w="2301"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hint="eastAsia"/>
                <w:b/>
                <w:sz w:val="24"/>
              </w:rPr>
              <w:t>响应</w:t>
            </w:r>
            <w:r>
              <w:rPr>
                <w:rFonts w:ascii="仿宋_GB2312" w:eastAsia="仿宋_GB2312" w:hAnsi="华文细黑"/>
                <w:b/>
                <w:sz w:val="24"/>
              </w:rPr>
              <w:t>文件的</w:t>
            </w:r>
          </w:p>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b/>
                <w:sz w:val="24"/>
              </w:rPr>
              <w:lastRenderedPageBreak/>
              <w:t>商务条款</w:t>
            </w:r>
          </w:p>
        </w:tc>
        <w:tc>
          <w:tcPr>
            <w:tcW w:w="1632"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b/>
                <w:sz w:val="24"/>
              </w:rPr>
              <w:lastRenderedPageBreak/>
              <w:t>说明</w:t>
            </w:r>
          </w:p>
        </w:tc>
      </w:tr>
      <w:tr w:rsidR="00AA0C6B">
        <w:tc>
          <w:tcPr>
            <w:tcW w:w="817" w:type="dxa"/>
            <w:vAlign w:val="center"/>
          </w:tcPr>
          <w:p w:rsidR="00AA0C6B" w:rsidRDefault="00CD3816">
            <w:pPr>
              <w:spacing w:line="360" w:lineRule="auto"/>
              <w:ind w:firstLine="57"/>
              <w:jc w:val="center"/>
              <w:rPr>
                <w:rFonts w:ascii="仿宋_GB2312" w:eastAsia="仿宋_GB2312" w:hAnsi="华文细黑"/>
                <w:sz w:val="24"/>
              </w:rPr>
            </w:pPr>
            <w:r>
              <w:rPr>
                <w:rFonts w:ascii="仿宋_GB2312" w:eastAsia="仿宋_GB2312" w:hAnsi="华文细黑"/>
                <w:sz w:val="24"/>
              </w:rPr>
              <w:lastRenderedPageBreak/>
              <w:t>1</w:t>
            </w:r>
          </w:p>
        </w:tc>
        <w:tc>
          <w:tcPr>
            <w:tcW w:w="4536" w:type="dxa"/>
          </w:tcPr>
          <w:p w:rsidR="00AA0C6B" w:rsidRDefault="00CD3816">
            <w:pPr>
              <w:widowControl/>
              <w:spacing w:line="360" w:lineRule="auto"/>
              <w:ind w:firstLineChars="200" w:firstLine="480"/>
              <w:jc w:val="left"/>
              <w:rPr>
                <w:rFonts w:ascii="仿宋_GB2312" w:eastAsia="仿宋_GB2312" w:hAnsi="华文细黑"/>
                <w:sz w:val="24"/>
              </w:rPr>
            </w:pPr>
            <w:r>
              <w:rPr>
                <w:rFonts w:ascii="仿宋_GB2312" w:eastAsia="仿宋_GB2312" w:hAnsi="华文细黑" w:hint="eastAsia"/>
                <w:sz w:val="24"/>
              </w:rPr>
              <w:t>付款条件及周期：</w:t>
            </w:r>
          </w:p>
          <w:p w:rsidR="00AA0C6B" w:rsidRDefault="00CD3816">
            <w:pPr>
              <w:widowControl/>
              <w:spacing w:line="360" w:lineRule="auto"/>
              <w:ind w:firstLineChars="200" w:firstLine="440"/>
              <w:jc w:val="left"/>
              <w:rPr>
                <w:rFonts w:ascii="仿宋_GB2312" w:eastAsia="仿宋_GB2312" w:hAnsi="华文细黑"/>
                <w:sz w:val="22"/>
              </w:rPr>
            </w:pPr>
            <w:r>
              <w:rPr>
                <w:rFonts w:ascii="仿宋_GB2312" w:eastAsia="仿宋_GB2312" w:hAnsi="华文细黑" w:hint="eastAsia"/>
                <w:sz w:val="22"/>
              </w:rPr>
              <w:t>1</w:t>
            </w:r>
            <w:r>
              <w:rPr>
                <w:rFonts w:ascii="仿宋_GB2312" w:eastAsia="仿宋_GB2312" w:hAnsi="华文细黑" w:hint="eastAsia"/>
                <w:sz w:val="22"/>
              </w:rPr>
              <w:t>）本项目采购合同签订后，支付总价款的</w:t>
            </w:r>
            <w:r>
              <w:rPr>
                <w:rFonts w:ascii="仿宋_GB2312" w:eastAsia="仿宋_GB2312" w:hAnsi="华文细黑" w:hint="eastAsia"/>
                <w:sz w:val="22"/>
              </w:rPr>
              <w:t>30%</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p>
          <w:p w:rsidR="00AA0C6B" w:rsidRDefault="00CD3816">
            <w:pPr>
              <w:widowControl/>
              <w:spacing w:line="360" w:lineRule="auto"/>
              <w:ind w:firstLineChars="200" w:firstLine="440"/>
              <w:jc w:val="left"/>
              <w:rPr>
                <w:rFonts w:ascii="仿宋_GB2312" w:eastAsia="仿宋_GB2312" w:hAnsi="华文细黑"/>
                <w:sz w:val="22"/>
              </w:rPr>
            </w:pPr>
            <w:r>
              <w:rPr>
                <w:rFonts w:ascii="仿宋_GB2312" w:eastAsia="仿宋_GB2312" w:hAnsi="华文细黑" w:hint="eastAsia"/>
                <w:sz w:val="22"/>
              </w:rPr>
              <w:t>2</w:t>
            </w:r>
            <w:r>
              <w:rPr>
                <w:rFonts w:ascii="仿宋_GB2312" w:eastAsia="仿宋_GB2312" w:hAnsi="华文细黑" w:hint="eastAsia"/>
                <w:sz w:val="22"/>
              </w:rPr>
              <w:t>）项目完成上线后，正式运行两个月内进行验收，验收合格后，支付总价款的</w:t>
            </w:r>
            <w:r>
              <w:rPr>
                <w:rFonts w:ascii="仿宋_GB2312" w:eastAsia="仿宋_GB2312" w:hAnsi="华文细黑" w:hint="eastAsia"/>
                <w:sz w:val="22"/>
              </w:rPr>
              <w:t>60%</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p>
          <w:p w:rsidR="00AA0C6B" w:rsidRDefault="00CD3816">
            <w:pPr>
              <w:widowControl/>
              <w:spacing w:line="360" w:lineRule="auto"/>
              <w:ind w:firstLineChars="200" w:firstLine="440"/>
              <w:jc w:val="left"/>
              <w:rPr>
                <w:rFonts w:ascii="仿宋_GB2312" w:eastAsia="宋体" w:hAnsi="华文细黑"/>
                <w:sz w:val="24"/>
              </w:rPr>
            </w:pPr>
            <w:r>
              <w:rPr>
                <w:rFonts w:ascii="仿宋_GB2312" w:eastAsia="仿宋_GB2312" w:hAnsi="华文细黑" w:hint="eastAsia"/>
                <w:sz w:val="22"/>
              </w:rPr>
              <w:t>3</w:t>
            </w:r>
            <w:r>
              <w:rPr>
                <w:rFonts w:ascii="仿宋_GB2312" w:eastAsia="仿宋_GB2312" w:hAnsi="华文细黑" w:hint="eastAsia"/>
                <w:sz w:val="22"/>
              </w:rPr>
              <w:t>）维保服务期</w:t>
            </w:r>
            <w:r>
              <w:rPr>
                <w:rStyle w:val="af3"/>
                <w:rFonts w:ascii="Times New Roman" w:eastAsia="宋体" w:hAnsi="Times New Roman" w:cs="Times New Roman" w:hint="eastAsia"/>
              </w:rPr>
              <w:t>从上线日期开始计算，为期一年，</w:t>
            </w:r>
            <w:r>
              <w:rPr>
                <w:rFonts w:ascii="仿宋_GB2312" w:eastAsia="仿宋_GB2312" w:hAnsi="华文细黑" w:hint="eastAsia"/>
                <w:sz w:val="22"/>
              </w:rPr>
              <w:t>到期后，支付采购合同总价款的</w:t>
            </w:r>
            <w:r>
              <w:rPr>
                <w:rFonts w:ascii="仿宋_GB2312" w:eastAsia="仿宋_GB2312" w:hAnsi="华文细黑" w:hint="eastAsia"/>
                <w:sz w:val="22"/>
              </w:rPr>
              <w:t>10 %</w:t>
            </w:r>
            <w:r>
              <w:rPr>
                <w:rFonts w:ascii="仿宋_GB2312" w:eastAsia="仿宋_GB2312" w:hAnsi="华文细黑" w:hint="eastAsia"/>
                <w:sz w:val="22"/>
              </w:rPr>
              <w:t>，于收到相应金额的增值税专用发票后</w:t>
            </w:r>
            <w:r>
              <w:rPr>
                <w:rFonts w:ascii="仿宋_GB2312" w:eastAsia="仿宋_GB2312" w:hAnsi="华文细黑" w:hint="eastAsia"/>
                <w:sz w:val="22"/>
              </w:rPr>
              <w:t>30</w:t>
            </w:r>
            <w:r>
              <w:rPr>
                <w:rFonts w:ascii="仿宋_GB2312" w:eastAsia="仿宋_GB2312" w:hAnsi="华文细黑" w:hint="eastAsia"/>
                <w:sz w:val="22"/>
              </w:rPr>
              <w:t>个工作日内支付</w:t>
            </w:r>
            <w:r>
              <w:rPr>
                <w:rStyle w:val="af3"/>
                <w:rFonts w:ascii="Times New Roman" w:eastAsia="宋体" w:hAnsi="Times New Roman" w:cs="Times New Roman" w:hint="eastAsia"/>
              </w:rPr>
              <w:t>。</w:t>
            </w:r>
          </w:p>
        </w:tc>
        <w:tc>
          <w:tcPr>
            <w:tcW w:w="2301" w:type="dxa"/>
          </w:tcPr>
          <w:p w:rsidR="00AA0C6B" w:rsidRDefault="00AA0C6B">
            <w:pPr>
              <w:spacing w:line="360" w:lineRule="auto"/>
              <w:ind w:firstLine="57"/>
              <w:rPr>
                <w:rFonts w:ascii="仿宋_GB2312" w:eastAsia="仿宋_GB2312" w:hAnsi="华文细黑"/>
                <w:sz w:val="24"/>
              </w:rPr>
            </w:pPr>
          </w:p>
        </w:tc>
        <w:tc>
          <w:tcPr>
            <w:tcW w:w="1632" w:type="dxa"/>
          </w:tcPr>
          <w:p w:rsidR="00AA0C6B" w:rsidRDefault="00AA0C6B">
            <w:pPr>
              <w:spacing w:line="360" w:lineRule="auto"/>
              <w:ind w:firstLine="57"/>
              <w:rPr>
                <w:rFonts w:ascii="仿宋_GB2312" w:eastAsia="仿宋_GB2312" w:hAnsi="华文细黑"/>
                <w:sz w:val="24"/>
              </w:rPr>
            </w:pPr>
          </w:p>
        </w:tc>
      </w:tr>
      <w:tr w:rsidR="00AA0C6B">
        <w:tc>
          <w:tcPr>
            <w:tcW w:w="817" w:type="dxa"/>
            <w:vAlign w:val="center"/>
          </w:tcPr>
          <w:p w:rsidR="00AA0C6B" w:rsidRDefault="00AA0C6B">
            <w:pPr>
              <w:spacing w:line="360" w:lineRule="auto"/>
              <w:ind w:firstLine="57"/>
              <w:jc w:val="center"/>
              <w:rPr>
                <w:rFonts w:ascii="仿宋_GB2312" w:eastAsia="仿宋_GB2312" w:hAnsi="华文细黑"/>
                <w:sz w:val="24"/>
              </w:rPr>
            </w:pPr>
          </w:p>
        </w:tc>
        <w:tc>
          <w:tcPr>
            <w:tcW w:w="4536" w:type="dxa"/>
          </w:tcPr>
          <w:p w:rsidR="00AA0C6B" w:rsidRDefault="00AA0C6B">
            <w:pPr>
              <w:spacing w:line="360" w:lineRule="auto"/>
              <w:ind w:firstLine="57"/>
              <w:rPr>
                <w:rFonts w:ascii="仿宋_GB2312" w:eastAsia="仿宋_GB2312" w:hAnsi="华文细黑"/>
                <w:sz w:val="24"/>
              </w:rPr>
            </w:pPr>
          </w:p>
        </w:tc>
        <w:tc>
          <w:tcPr>
            <w:tcW w:w="2301" w:type="dxa"/>
          </w:tcPr>
          <w:p w:rsidR="00AA0C6B" w:rsidRDefault="00AA0C6B">
            <w:pPr>
              <w:spacing w:line="360" w:lineRule="auto"/>
              <w:ind w:firstLine="57"/>
              <w:rPr>
                <w:rFonts w:ascii="仿宋_GB2312" w:eastAsia="仿宋_GB2312" w:hAnsi="华文细黑"/>
                <w:sz w:val="24"/>
              </w:rPr>
            </w:pPr>
          </w:p>
        </w:tc>
        <w:tc>
          <w:tcPr>
            <w:tcW w:w="1632" w:type="dxa"/>
          </w:tcPr>
          <w:p w:rsidR="00AA0C6B" w:rsidRDefault="00AA0C6B">
            <w:pPr>
              <w:spacing w:line="360" w:lineRule="auto"/>
              <w:ind w:firstLine="57"/>
              <w:rPr>
                <w:rFonts w:ascii="仿宋_GB2312" w:eastAsia="仿宋_GB2312" w:hAnsi="华文细黑"/>
                <w:sz w:val="24"/>
              </w:rPr>
            </w:pPr>
          </w:p>
        </w:tc>
      </w:tr>
      <w:tr w:rsidR="00AA0C6B">
        <w:tc>
          <w:tcPr>
            <w:tcW w:w="817" w:type="dxa"/>
            <w:vAlign w:val="center"/>
          </w:tcPr>
          <w:p w:rsidR="00AA0C6B" w:rsidRDefault="00AA0C6B">
            <w:pPr>
              <w:spacing w:line="360" w:lineRule="auto"/>
              <w:ind w:firstLine="57"/>
              <w:jc w:val="center"/>
              <w:rPr>
                <w:rFonts w:ascii="仿宋_GB2312" w:eastAsia="仿宋_GB2312" w:hAnsi="华文细黑"/>
                <w:sz w:val="24"/>
              </w:rPr>
            </w:pPr>
          </w:p>
        </w:tc>
        <w:tc>
          <w:tcPr>
            <w:tcW w:w="4536" w:type="dxa"/>
          </w:tcPr>
          <w:p w:rsidR="00AA0C6B" w:rsidRDefault="00AA0C6B">
            <w:pPr>
              <w:pStyle w:val="10"/>
              <w:spacing w:line="360" w:lineRule="auto"/>
              <w:ind w:firstLine="57"/>
              <w:rPr>
                <w:rFonts w:ascii="仿宋_GB2312" w:eastAsia="仿宋_GB2312" w:hAnsi="华文细黑"/>
                <w:b w:val="0"/>
                <w:sz w:val="24"/>
                <w:szCs w:val="24"/>
              </w:rPr>
            </w:pPr>
          </w:p>
        </w:tc>
        <w:tc>
          <w:tcPr>
            <w:tcW w:w="2301" w:type="dxa"/>
          </w:tcPr>
          <w:p w:rsidR="00AA0C6B" w:rsidRDefault="00AA0C6B">
            <w:pPr>
              <w:pStyle w:val="10"/>
              <w:spacing w:line="360" w:lineRule="auto"/>
              <w:ind w:firstLine="57"/>
              <w:rPr>
                <w:rFonts w:ascii="仿宋_GB2312" w:eastAsia="仿宋_GB2312" w:hAnsi="华文细黑"/>
                <w:b w:val="0"/>
                <w:sz w:val="24"/>
                <w:szCs w:val="24"/>
              </w:rPr>
            </w:pPr>
          </w:p>
        </w:tc>
        <w:tc>
          <w:tcPr>
            <w:tcW w:w="1632" w:type="dxa"/>
          </w:tcPr>
          <w:p w:rsidR="00AA0C6B" w:rsidRDefault="00AA0C6B">
            <w:pPr>
              <w:pStyle w:val="10"/>
              <w:spacing w:line="360" w:lineRule="auto"/>
              <w:ind w:firstLine="57"/>
              <w:rPr>
                <w:rFonts w:ascii="仿宋_GB2312" w:eastAsia="仿宋_GB2312" w:hAnsi="华文细黑"/>
                <w:b w:val="0"/>
                <w:sz w:val="24"/>
                <w:szCs w:val="24"/>
              </w:rPr>
            </w:pPr>
          </w:p>
        </w:tc>
      </w:tr>
      <w:tr w:rsidR="00AA0C6B">
        <w:trPr>
          <w:trHeight w:val="119"/>
        </w:trPr>
        <w:tc>
          <w:tcPr>
            <w:tcW w:w="817" w:type="dxa"/>
            <w:vAlign w:val="center"/>
          </w:tcPr>
          <w:p w:rsidR="00AA0C6B" w:rsidRDefault="00AA0C6B">
            <w:pPr>
              <w:spacing w:line="400" w:lineRule="exact"/>
              <w:jc w:val="center"/>
              <w:rPr>
                <w:rFonts w:ascii="宋体" w:hAnsi="宋体"/>
                <w:b/>
                <w:szCs w:val="21"/>
              </w:rPr>
            </w:pPr>
          </w:p>
        </w:tc>
        <w:tc>
          <w:tcPr>
            <w:tcW w:w="4536" w:type="dxa"/>
          </w:tcPr>
          <w:p w:rsidR="00AA0C6B" w:rsidRDefault="00AA0C6B">
            <w:pPr>
              <w:spacing w:line="400" w:lineRule="exact"/>
              <w:rPr>
                <w:rFonts w:ascii="宋体" w:hAnsi="宋体"/>
                <w:b/>
                <w:szCs w:val="21"/>
              </w:rPr>
            </w:pPr>
          </w:p>
        </w:tc>
        <w:tc>
          <w:tcPr>
            <w:tcW w:w="2301" w:type="dxa"/>
          </w:tcPr>
          <w:p w:rsidR="00AA0C6B" w:rsidRDefault="00AA0C6B">
            <w:pPr>
              <w:pStyle w:val="10"/>
            </w:pPr>
          </w:p>
        </w:tc>
        <w:tc>
          <w:tcPr>
            <w:tcW w:w="1632" w:type="dxa"/>
          </w:tcPr>
          <w:p w:rsidR="00AA0C6B" w:rsidRDefault="00AA0C6B">
            <w:pPr>
              <w:spacing w:line="400" w:lineRule="exact"/>
              <w:rPr>
                <w:rFonts w:ascii="宋体" w:hAnsi="宋体"/>
                <w:b/>
                <w:szCs w:val="21"/>
              </w:rPr>
            </w:pPr>
          </w:p>
        </w:tc>
      </w:tr>
      <w:tr w:rsidR="00AA0C6B">
        <w:tc>
          <w:tcPr>
            <w:tcW w:w="817" w:type="dxa"/>
            <w:vAlign w:val="center"/>
          </w:tcPr>
          <w:p w:rsidR="00AA0C6B" w:rsidRDefault="00AA0C6B">
            <w:pPr>
              <w:spacing w:line="400" w:lineRule="exact"/>
              <w:jc w:val="center"/>
              <w:rPr>
                <w:rFonts w:ascii="宋体" w:hAnsi="宋体"/>
                <w:b/>
                <w:szCs w:val="21"/>
              </w:rPr>
            </w:pPr>
          </w:p>
        </w:tc>
        <w:tc>
          <w:tcPr>
            <w:tcW w:w="4536" w:type="dxa"/>
          </w:tcPr>
          <w:p w:rsidR="00AA0C6B" w:rsidRDefault="00AA0C6B">
            <w:pPr>
              <w:spacing w:line="400" w:lineRule="exact"/>
              <w:rPr>
                <w:rFonts w:ascii="宋体" w:hAnsi="宋体"/>
                <w:b/>
                <w:szCs w:val="21"/>
              </w:rPr>
            </w:pPr>
          </w:p>
        </w:tc>
        <w:tc>
          <w:tcPr>
            <w:tcW w:w="2301" w:type="dxa"/>
          </w:tcPr>
          <w:p w:rsidR="00AA0C6B" w:rsidRDefault="00AA0C6B">
            <w:pPr>
              <w:spacing w:line="400" w:lineRule="exact"/>
              <w:rPr>
                <w:rFonts w:ascii="宋体" w:hAnsi="宋体"/>
                <w:b/>
                <w:szCs w:val="21"/>
              </w:rPr>
            </w:pPr>
          </w:p>
        </w:tc>
        <w:tc>
          <w:tcPr>
            <w:tcW w:w="1632" w:type="dxa"/>
          </w:tcPr>
          <w:p w:rsidR="00AA0C6B" w:rsidRDefault="00AA0C6B">
            <w:pPr>
              <w:spacing w:line="400" w:lineRule="exact"/>
              <w:rPr>
                <w:rFonts w:ascii="宋体" w:hAnsi="宋体"/>
                <w:b/>
                <w:szCs w:val="21"/>
              </w:rPr>
            </w:pPr>
          </w:p>
        </w:tc>
      </w:tr>
    </w:tbl>
    <w:p w:rsidR="00AA0C6B" w:rsidRDefault="00AA0C6B">
      <w:pPr>
        <w:pStyle w:val="a9"/>
        <w:spacing w:line="500" w:lineRule="exact"/>
        <w:ind w:left="5250" w:rightChars="-80" w:right="-168"/>
        <w:rPr>
          <w:b/>
          <w:color w:val="auto"/>
        </w:rPr>
      </w:pPr>
    </w:p>
    <w:p w:rsidR="00AA0C6B" w:rsidRDefault="00CD3816">
      <w:pPr>
        <w:pStyle w:val="a9"/>
        <w:spacing w:line="500" w:lineRule="exact"/>
        <w:ind w:leftChars="47" w:left="99" w:rightChars="-80" w:right="-168"/>
        <w:rPr>
          <w:rFonts w:ascii="仿宋_GB2312" w:eastAsia="仿宋_GB2312" w:hAnsi="华文细黑"/>
          <w:color w:val="auto"/>
          <w:sz w:val="24"/>
          <w:szCs w:val="24"/>
        </w:rPr>
      </w:pPr>
      <w:r>
        <w:rPr>
          <w:rFonts w:ascii="仿宋_GB2312" w:eastAsia="仿宋_GB2312" w:hAnsi="华文细黑" w:hint="eastAsia"/>
          <w:color w:val="auto"/>
          <w:sz w:val="24"/>
          <w:szCs w:val="24"/>
        </w:rPr>
        <w:t>注：</w:t>
      </w:r>
    </w:p>
    <w:p w:rsidR="00AA0C6B" w:rsidRDefault="00CD3816">
      <w:pPr>
        <w:pStyle w:val="a9"/>
        <w:adjustRightInd w:val="0"/>
        <w:snapToGrid w:val="0"/>
        <w:spacing w:line="460" w:lineRule="exact"/>
        <w:ind w:leftChars="47" w:left="99" w:firstLineChars="200" w:firstLine="480"/>
        <w:rPr>
          <w:rFonts w:ascii="仿宋_GB2312" w:eastAsia="仿宋_GB2312" w:hAnsi="华文细黑"/>
          <w:color w:val="auto"/>
          <w:sz w:val="24"/>
          <w:szCs w:val="24"/>
        </w:rPr>
      </w:pPr>
      <w:r>
        <w:rPr>
          <w:rFonts w:ascii="仿宋_GB2312" w:eastAsia="仿宋_GB2312" w:hAnsi="华文细黑" w:hint="eastAsia"/>
          <w:color w:val="auto"/>
          <w:sz w:val="24"/>
          <w:szCs w:val="24"/>
        </w:rPr>
        <w:t>1</w:t>
      </w:r>
      <w:r>
        <w:rPr>
          <w:rFonts w:ascii="仿宋_GB2312" w:eastAsia="仿宋_GB2312" w:hAnsi="华文细黑" w:hint="eastAsia"/>
          <w:color w:val="auto"/>
          <w:sz w:val="24"/>
          <w:szCs w:val="24"/>
        </w:rPr>
        <w:t>、在本表中，需对谈判文件的全部商务条款做出响应，而不仅仅是对偏离项的响应。</w:t>
      </w:r>
    </w:p>
    <w:p w:rsidR="00AA0C6B" w:rsidRDefault="00CD3816">
      <w:pPr>
        <w:pStyle w:val="a9"/>
        <w:adjustRightInd w:val="0"/>
        <w:snapToGrid w:val="0"/>
        <w:spacing w:line="460" w:lineRule="exact"/>
        <w:ind w:leftChars="47" w:left="99" w:firstLineChars="200" w:firstLine="480"/>
        <w:rPr>
          <w:rFonts w:ascii="仿宋_GB2312" w:eastAsia="仿宋_GB2312" w:hAnsi="华文细黑"/>
          <w:color w:val="auto"/>
          <w:sz w:val="24"/>
          <w:szCs w:val="24"/>
        </w:rPr>
      </w:pPr>
      <w:r>
        <w:rPr>
          <w:rFonts w:ascii="仿宋_GB2312" w:eastAsia="仿宋_GB2312" w:hAnsi="华文细黑" w:hint="eastAsia"/>
          <w:color w:val="auto"/>
          <w:sz w:val="24"/>
          <w:szCs w:val="24"/>
        </w:rPr>
        <w:t>2</w:t>
      </w:r>
      <w:r>
        <w:rPr>
          <w:rFonts w:ascii="仿宋_GB2312" w:eastAsia="仿宋_GB2312" w:hAnsi="华文细黑" w:hint="eastAsia"/>
          <w:color w:val="auto"/>
          <w:sz w:val="24"/>
          <w:szCs w:val="24"/>
        </w:rPr>
        <w:t>、本表不接受偏离。</w:t>
      </w:r>
    </w:p>
    <w:p w:rsidR="00AA0C6B" w:rsidRDefault="00AA0C6B">
      <w:pPr>
        <w:pStyle w:val="a3"/>
      </w:pPr>
    </w:p>
    <w:p w:rsidR="00AA0C6B" w:rsidRDefault="00AA0C6B">
      <w:pPr>
        <w:pStyle w:val="a3"/>
      </w:pPr>
    </w:p>
    <w:p w:rsidR="00AA0C6B" w:rsidRDefault="00CD3816">
      <w:pPr>
        <w:spacing w:line="360" w:lineRule="auto"/>
        <w:ind w:left="417"/>
        <w:rPr>
          <w:rFonts w:ascii="仿宋_GB2312" w:eastAsia="仿宋_GB2312" w:hAnsi="华文细黑"/>
          <w:b/>
          <w:sz w:val="24"/>
        </w:rPr>
        <w:sectPr w:rsidR="00AA0C6B">
          <w:headerReference w:type="default" r:id="rId10"/>
          <w:footerReference w:type="even" r:id="rId11"/>
          <w:footerReference w:type="default" r:id="rId12"/>
          <w:pgSz w:w="11906" w:h="16838"/>
          <w:pgMar w:top="1440" w:right="1797" w:bottom="1440" w:left="1797" w:header="851" w:footer="992" w:gutter="0"/>
          <w:cols w:space="720"/>
          <w:docGrid w:type="lines" w:linePitch="312"/>
        </w:sectPr>
      </w:pPr>
      <w:r>
        <w:rPr>
          <w:rFonts w:ascii="仿宋_GB2312" w:eastAsia="仿宋_GB2312" w:hAnsi="华文细黑" w:hint="eastAsia"/>
          <w:b/>
          <w:sz w:val="24"/>
        </w:rPr>
        <w:t>授权代表签字：</w:t>
      </w:r>
      <w:r>
        <w:rPr>
          <w:rFonts w:ascii="仿宋_GB2312" w:eastAsia="仿宋_GB2312" w:hAnsi="华文细黑" w:hint="eastAsia"/>
          <w:b/>
          <w:sz w:val="24"/>
          <w:u w:val="single"/>
        </w:rPr>
        <w:t xml:space="preserve">               </w:t>
      </w:r>
      <w:r>
        <w:rPr>
          <w:rFonts w:ascii="仿宋_GB2312" w:eastAsia="仿宋_GB2312" w:hAnsi="华文细黑" w:hint="eastAsia"/>
          <w:b/>
          <w:sz w:val="24"/>
        </w:rPr>
        <w:t xml:space="preserve"> </w:t>
      </w:r>
      <w:r>
        <w:rPr>
          <w:rFonts w:ascii="仿宋_GB2312" w:eastAsia="仿宋_GB2312" w:hAnsi="华文细黑" w:hint="eastAsia"/>
          <w:b/>
          <w:sz w:val="24"/>
        </w:rPr>
        <w:t>单位（盖章）</w:t>
      </w:r>
      <w:r>
        <w:rPr>
          <w:rFonts w:ascii="仿宋_GB2312" w:eastAsia="仿宋_GB2312" w:hAnsi="华文细黑" w:hint="eastAsia"/>
          <w:b/>
          <w:sz w:val="24"/>
        </w:rPr>
        <w:t xml:space="preserve">    </w:t>
      </w:r>
      <w:r>
        <w:rPr>
          <w:rFonts w:ascii="仿宋_GB2312" w:eastAsia="仿宋_GB2312" w:hAnsi="华文细黑" w:hint="eastAsia"/>
          <w:b/>
          <w:sz w:val="24"/>
        </w:rPr>
        <w:t>年</w:t>
      </w:r>
      <w:r>
        <w:rPr>
          <w:rFonts w:ascii="仿宋_GB2312" w:eastAsia="仿宋_GB2312" w:hAnsi="华文细黑" w:hint="eastAsia"/>
          <w:b/>
          <w:sz w:val="24"/>
        </w:rPr>
        <w:t xml:space="preserve">   </w:t>
      </w:r>
      <w:r>
        <w:rPr>
          <w:rFonts w:ascii="仿宋_GB2312" w:eastAsia="仿宋_GB2312" w:hAnsi="华文细黑" w:hint="eastAsia"/>
          <w:b/>
          <w:sz w:val="24"/>
        </w:rPr>
        <w:t>月</w:t>
      </w:r>
      <w:r>
        <w:rPr>
          <w:rFonts w:ascii="仿宋_GB2312" w:eastAsia="仿宋_GB2312" w:hAnsi="华文细黑" w:hint="eastAsia"/>
          <w:b/>
          <w:sz w:val="24"/>
        </w:rPr>
        <w:t xml:space="preserve">   </w:t>
      </w:r>
      <w:r>
        <w:rPr>
          <w:rFonts w:ascii="仿宋_GB2312" w:eastAsia="仿宋_GB2312" w:hAnsi="华文细黑" w:hint="eastAsia"/>
          <w:b/>
          <w:sz w:val="24"/>
        </w:rPr>
        <w:t>日</w:t>
      </w:r>
    </w:p>
    <w:p w:rsidR="00AA0C6B" w:rsidRDefault="00AA0C6B">
      <w:pPr>
        <w:pStyle w:val="a3"/>
      </w:pPr>
    </w:p>
    <w:p w:rsidR="00AA0C6B" w:rsidRDefault="00AA0C6B">
      <w:pPr>
        <w:pStyle w:val="a3"/>
      </w:pPr>
    </w:p>
    <w:p w:rsidR="00AA0C6B" w:rsidRDefault="00AA0C6B">
      <w:pPr>
        <w:pStyle w:val="a3"/>
      </w:pPr>
    </w:p>
    <w:p w:rsidR="00AA0C6B" w:rsidRDefault="00CD3816">
      <w:pPr>
        <w:pStyle w:val="3"/>
        <w:rPr>
          <w:b w:val="0"/>
          <w:bCs w:val="0"/>
        </w:rPr>
      </w:pPr>
      <w:bookmarkStart w:id="153" w:name="_Toc26351170"/>
      <w:bookmarkStart w:id="154" w:name="_Toc535921103"/>
      <w:bookmarkStart w:id="155" w:name="_Toc7800"/>
      <w:bookmarkStart w:id="156" w:name="_Toc3154"/>
      <w:bookmarkStart w:id="157" w:name="_Toc25603"/>
      <w:bookmarkStart w:id="158" w:name="_Toc16884"/>
      <w:r>
        <w:rPr>
          <w:rFonts w:hint="eastAsia"/>
        </w:rPr>
        <w:t>6</w:t>
      </w:r>
      <w:r>
        <w:rPr>
          <w:rFonts w:hint="eastAsia"/>
        </w:rPr>
        <w:t>、资格预审文件</w:t>
      </w:r>
      <w:bookmarkEnd w:id="153"/>
      <w:bookmarkEnd w:id="154"/>
      <w:r>
        <w:rPr>
          <w:rFonts w:hint="eastAsia"/>
        </w:rPr>
        <w:t xml:space="preserve"> </w:t>
      </w:r>
      <w:r>
        <w:rPr>
          <w:rFonts w:hint="eastAsia"/>
          <w:color w:val="FF0000"/>
          <w:sz w:val="24"/>
        </w:rPr>
        <w:t>须唯一且单独封装</w:t>
      </w:r>
      <w:bookmarkEnd w:id="155"/>
      <w:bookmarkEnd w:id="156"/>
      <w:bookmarkEnd w:id="157"/>
      <w:bookmarkEnd w:id="158"/>
    </w:p>
    <w:p w:rsidR="00AA0C6B" w:rsidRDefault="00CD3816">
      <w:pPr>
        <w:numPr>
          <w:ilvl w:val="0"/>
          <w:numId w:val="10"/>
        </w:numPr>
        <w:tabs>
          <w:tab w:val="clear" w:pos="1142"/>
          <w:tab w:val="left" w:pos="900"/>
        </w:tabs>
        <w:spacing w:line="360" w:lineRule="auto"/>
        <w:ind w:left="750" w:hanging="540"/>
        <w:rPr>
          <w:rFonts w:ascii="宋体" w:hAnsi="宋体" w:cs="宋体"/>
        </w:rPr>
      </w:pPr>
      <w:r>
        <w:rPr>
          <w:rFonts w:ascii="宋体" w:hAnsi="宋体" w:cs="宋体" w:hint="eastAsia"/>
          <w:szCs w:val="18"/>
        </w:rPr>
        <w:t>资格文件为招标人评价、判断、确定投标人的资格和能力的组成文件；</w:t>
      </w:r>
    </w:p>
    <w:p w:rsidR="00AA0C6B" w:rsidRDefault="00CD3816">
      <w:pPr>
        <w:numPr>
          <w:ilvl w:val="0"/>
          <w:numId w:val="10"/>
        </w:numPr>
        <w:tabs>
          <w:tab w:val="clear" w:pos="1142"/>
          <w:tab w:val="left" w:pos="900"/>
        </w:tabs>
        <w:spacing w:line="360" w:lineRule="auto"/>
        <w:ind w:left="750" w:hanging="540"/>
        <w:rPr>
          <w:rFonts w:ascii="宋体" w:hAnsi="宋体" w:cs="宋体"/>
        </w:rPr>
      </w:pPr>
      <w:r>
        <w:rPr>
          <w:rFonts w:ascii="宋体" w:hAnsi="宋体" w:cs="宋体" w:hint="eastAsia"/>
          <w:b/>
          <w:bCs/>
          <w:color w:val="FF0000"/>
          <w:sz w:val="22"/>
          <w:szCs w:val="24"/>
          <w:u w:val="double"/>
        </w:rPr>
        <w:t>资格证明文件提交要求：按照“提交文件一览表”顺序依次提供原件彩色扫描件或复印件（照片提供原件或彩色图片附在文档里</w:t>
      </w:r>
      <w:r>
        <w:rPr>
          <w:rFonts w:ascii="宋体" w:hAnsi="宋体" w:cs="宋体" w:hint="eastAsia"/>
          <w:b/>
          <w:bCs/>
          <w:color w:val="FF0000"/>
          <w:sz w:val="22"/>
          <w:szCs w:val="24"/>
          <w:u w:val="double"/>
          <w:lang w:eastAsia="zh-Hans"/>
        </w:rPr>
        <w:t>）</w:t>
      </w:r>
      <w:r>
        <w:rPr>
          <w:rFonts w:ascii="宋体" w:hAnsi="宋体" w:cs="宋体" w:hint="eastAsia"/>
          <w:b/>
          <w:bCs/>
          <w:color w:val="FF0000"/>
          <w:sz w:val="22"/>
          <w:szCs w:val="24"/>
          <w:u w:val="double"/>
        </w:rPr>
        <w:t>，每页均需注明“与原件一致”（文字需手写或盖原件相符章）并在注明文字上加盖公章。（审计报告、照片、公司简介、合同、公司章程可以骑缝章方式盖章）</w:t>
      </w:r>
      <w:r>
        <w:rPr>
          <w:rFonts w:ascii="宋体" w:hAnsi="宋体" w:cs="宋体" w:hint="eastAsia"/>
          <w:b/>
          <w:bCs/>
          <w:color w:val="FF0000"/>
          <w:sz w:val="22"/>
          <w:szCs w:val="24"/>
          <w:u w:val="double"/>
          <w:lang w:eastAsia="zh-Hans"/>
        </w:rPr>
        <w:t>。</w:t>
      </w:r>
    </w:p>
    <w:p w:rsidR="00AA0C6B" w:rsidRDefault="00CD3816">
      <w:pPr>
        <w:numPr>
          <w:ilvl w:val="0"/>
          <w:numId w:val="10"/>
        </w:numPr>
        <w:tabs>
          <w:tab w:val="clear" w:pos="1142"/>
          <w:tab w:val="left" w:pos="900"/>
        </w:tabs>
        <w:spacing w:line="360" w:lineRule="auto"/>
        <w:ind w:left="750" w:hanging="540"/>
        <w:rPr>
          <w:rFonts w:ascii="宋体" w:hAnsi="宋体"/>
        </w:rPr>
      </w:pPr>
      <w:r>
        <w:rPr>
          <w:rFonts w:ascii="宋体" w:hAnsi="宋体" w:cs="宋体" w:hint="eastAsia"/>
        </w:rPr>
        <w:t>无法提供的文件应提供情况说明并加盖公章，否则视为无该部分内容；</w:t>
      </w:r>
    </w:p>
    <w:p w:rsidR="00AA0C6B" w:rsidRDefault="00CD3816">
      <w:pPr>
        <w:numPr>
          <w:ilvl w:val="0"/>
          <w:numId w:val="10"/>
        </w:numPr>
        <w:tabs>
          <w:tab w:val="clear" w:pos="1142"/>
          <w:tab w:val="left" w:pos="900"/>
        </w:tabs>
        <w:spacing w:line="360" w:lineRule="auto"/>
        <w:ind w:left="750" w:hanging="540"/>
        <w:rPr>
          <w:rFonts w:ascii="宋体" w:hAnsi="宋体"/>
        </w:rPr>
      </w:pPr>
      <w:r>
        <w:rPr>
          <w:rFonts w:ascii="宋体" w:hAnsi="宋体" w:hint="eastAsia"/>
        </w:rPr>
        <w:t>本项目将进行提前资格预审，请在</w:t>
      </w:r>
      <w:r>
        <w:rPr>
          <w:rFonts w:ascii="宋体" w:hAnsi="宋体" w:hint="eastAsia"/>
        </w:rPr>
        <w:t>2022</w:t>
      </w:r>
      <w:r>
        <w:rPr>
          <w:rFonts w:ascii="宋体" w:hAnsi="宋体" w:hint="eastAsia"/>
        </w:rPr>
        <w:t>年</w:t>
      </w:r>
      <w:r>
        <w:rPr>
          <w:rFonts w:ascii="宋体" w:hAnsi="宋体" w:hint="eastAsia"/>
        </w:rPr>
        <w:t xml:space="preserve">  </w:t>
      </w:r>
      <w:r>
        <w:rPr>
          <w:rFonts w:ascii="宋体" w:hAnsi="宋体" w:hint="eastAsia"/>
        </w:rPr>
        <w:t>5</w:t>
      </w:r>
      <w:r>
        <w:rPr>
          <w:rFonts w:ascii="宋体" w:hAnsi="宋体" w:hint="eastAsia"/>
        </w:rPr>
        <w:t xml:space="preserve"> </w:t>
      </w:r>
      <w:r>
        <w:rPr>
          <w:rFonts w:ascii="宋体" w:hAnsi="宋体" w:hint="eastAsia"/>
        </w:rPr>
        <w:t>月</w:t>
      </w:r>
      <w:r>
        <w:rPr>
          <w:rFonts w:ascii="宋体" w:hAnsi="宋体" w:hint="eastAsia"/>
        </w:rPr>
        <w:t xml:space="preserve"> 13</w:t>
      </w:r>
      <w:r>
        <w:rPr>
          <w:rFonts w:ascii="宋体" w:hAnsi="宋体" w:hint="eastAsia"/>
        </w:rPr>
        <w:t> </w:t>
      </w:r>
      <w:hyperlink r:id="rId13" w:history="1">
        <w:r>
          <w:rPr>
            <w:rStyle w:val="af2"/>
            <w:rFonts w:ascii="宋体" w:hAnsi="宋体" w:hint="eastAsia"/>
          </w:rPr>
          <w:t>日前将资格预审文件中的</w:t>
        </w:r>
        <w:r>
          <w:rPr>
            <w:rStyle w:val="af2"/>
            <w:rFonts w:ascii="宋体" w:hAnsi="宋体" w:hint="eastAsia"/>
          </w:rPr>
          <w:t>1</w:t>
        </w:r>
        <w:r>
          <w:rPr>
            <w:rStyle w:val="af2"/>
            <w:rFonts w:ascii="宋体" w:hAnsi="宋体" w:hint="eastAsia"/>
          </w:rPr>
          <w:t>、</w:t>
        </w:r>
        <w:r>
          <w:rPr>
            <w:rStyle w:val="af2"/>
            <w:rFonts w:ascii="宋体" w:hAnsi="宋体" w:hint="eastAsia"/>
          </w:rPr>
          <w:t>3</w:t>
        </w:r>
        <w:r>
          <w:rPr>
            <w:rStyle w:val="af2"/>
            <w:rFonts w:ascii="宋体" w:hAnsi="宋体" w:hint="eastAsia"/>
          </w:rPr>
          <w:t>、</w:t>
        </w:r>
        <w:r>
          <w:rPr>
            <w:rStyle w:val="af2"/>
            <w:rFonts w:ascii="宋体" w:hAnsi="宋体" w:hint="eastAsia"/>
          </w:rPr>
          <w:t>5</w:t>
        </w:r>
        <w:r>
          <w:rPr>
            <w:rStyle w:val="af2"/>
            <w:rFonts w:ascii="宋体" w:hAnsi="宋体" w:hint="eastAsia"/>
          </w:rPr>
          <w:t>、</w:t>
        </w:r>
        <w:r>
          <w:rPr>
            <w:rStyle w:val="af2"/>
            <w:rFonts w:ascii="宋体" w:hAnsi="宋体" w:hint="eastAsia"/>
          </w:rPr>
          <w:t>7</w:t>
        </w:r>
        <w:r>
          <w:rPr>
            <w:rStyle w:val="af2"/>
            <w:rFonts w:ascii="宋体" w:hAnsi="宋体" w:hint="eastAsia"/>
          </w:rPr>
          <w:t>、</w:t>
        </w:r>
        <w:r>
          <w:rPr>
            <w:rStyle w:val="af2"/>
            <w:rFonts w:ascii="宋体" w:hAnsi="宋体" w:hint="eastAsia"/>
          </w:rPr>
          <w:t>1</w:t>
        </w:r>
        <w:r>
          <w:rPr>
            <w:rStyle w:val="af2"/>
            <w:rFonts w:ascii="宋体" w:hAnsi="宋体"/>
          </w:rPr>
          <w:t>1</w:t>
        </w:r>
        <w:r>
          <w:rPr>
            <w:rStyle w:val="af2"/>
            <w:rFonts w:ascii="宋体" w:hAnsi="宋体" w:hint="eastAsia"/>
          </w:rPr>
          <w:t>序号内容电子版发送至邮箱</w:t>
        </w:r>
        <w:r>
          <w:rPr>
            <w:rStyle w:val="af2"/>
            <w:rFonts w:ascii="宋体" w:hAnsi="宋体" w:hint="eastAsia"/>
            <w:szCs w:val="18"/>
          </w:rPr>
          <w:t>zhoutaoyi</w:t>
        </w:r>
        <w:r>
          <w:rPr>
            <w:rStyle w:val="af2"/>
            <w:rFonts w:ascii="宋体" w:hAnsi="宋体" w:hint="eastAsia"/>
            <w:szCs w:val="18"/>
          </w:rPr>
          <w:t>@minshenglife.com</w:t>
        </w:r>
        <w:r>
          <w:rPr>
            <w:rStyle w:val="af2"/>
            <w:rFonts w:ascii="宋体" w:hAnsi="宋体" w:hint="eastAsia"/>
          </w:rPr>
          <w:t>，待审核通过之后寄送投标文件，正式投标文件中的资质内容须包括以下全部内容。</w:t>
        </w:r>
      </w:hyperlink>
    </w:p>
    <w:p w:rsidR="00AA0C6B" w:rsidRDefault="00CD3816">
      <w:pPr>
        <w:numPr>
          <w:ilvl w:val="0"/>
          <w:numId w:val="10"/>
        </w:numPr>
        <w:tabs>
          <w:tab w:val="clear" w:pos="1142"/>
          <w:tab w:val="left" w:pos="900"/>
        </w:tabs>
        <w:spacing w:line="360" w:lineRule="auto"/>
        <w:ind w:left="900" w:hanging="540"/>
        <w:rPr>
          <w:rFonts w:ascii="宋体" w:hAnsi="宋体"/>
        </w:rPr>
      </w:pPr>
      <w:r>
        <w:rPr>
          <w:rFonts w:ascii="宋体" w:hAnsi="宋体" w:hint="eastAsia"/>
        </w:rPr>
        <w:t>需提交文件一览表：</w:t>
      </w:r>
    </w:p>
    <w:p w:rsidR="00AA0C6B" w:rsidRDefault="00AA0C6B">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AA0C6B">
        <w:trPr>
          <w:cantSplit/>
          <w:trHeight w:val="397"/>
          <w:jc w:val="center"/>
        </w:trPr>
        <w:tc>
          <w:tcPr>
            <w:tcW w:w="656" w:type="dxa"/>
            <w:vAlign w:val="center"/>
          </w:tcPr>
          <w:p w:rsidR="00AA0C6B" w:rsidRDefault="00CD3816">
            <w:pPr>
              <w:spacing w:line="360" w:lineRule="auto"/>
              <w:jc w:val="center"/>
              <w:rPr>
                <w:rFonts w:ascii="宋体" w:hAnsi="宋体"/>
                <w:b/>
                <w:bCs/>
              </w:rPr>
            </w:pPr>
            <w:r>
              <w:rPr>
                <w:rFonts w:ascii="宋体" w:hAnsi="宋体" w:hint="eastAsia"/>
                <w:b/>
                <w:bCs/>
              </w:rPr>
              <w:t>序号</w:t>
            </w:r>
          </w:p>
        </w:tc>
        <w:tc>
          <w:tcPr>
            <w:tcW w:w="8678" w:type="dxa"/>
            <w:vAlign w:val="center"/>
          </w:tcPr>
          <w:p w:rsidR="00AA0C6B" w:rsidRDefault="00CD3816">
            <w:pPr>
              <w:spacing w:line="360" w:lineRule="auto"/>
              <w:ind w:firstLineChars="100" w:firstLine="211"/>
              <w:jc w:val="center"/>
              <w:rPr>
                <w:rFonts w:ascii="宋体" w:hAnsi="宋体"/>
                <w:b/>
                <w:bCs/>
              </w:rPr>
            </w:pPr>
            <w:r>
              <w:rPr>
                <w:rFonts w:ascii="宋体" w:hAnsi="宋体" w:hint="eastAsia"/>
                <w:b/>
                <w:bCs/>
              </w:rPr>
              <w:t>提交文件内容</w:t>
            </w:r>
          </w:p>
        </w:tc>
      </w:tr>
      <w:tr w:rsidR="00AA0C6B">
        <w:trPr>
          <w:cantSplit/>
          <w:trHeight w:val="397"/>
          <w:jc w:val="center"/>
        </w:trPr>
        <w:tc>
          <w:tcPr>
            <w:tcW w:w="656" w:type="dxa"/>
            <w:vAlign w:val="center"/>
          </w:tcPr>
          <w:p w:rsidR="00AA0C6B" w:rsidRDefault="00CD3816">
            <w:pPr>
              <w:spacing w:line="360" w:lineRule="auto"/>
              <w:jc w:val="center"/>
              <w:rPr>
                <w:rFonts w:ascii="宋体" w:hAnsi="宋体" w:cs="Arial Unicode MS"/>
                <w:bCs/>
              </w:rPr>
            </w:pPr>
            <w:r>
              <w:rPr>
                <w:rFonts w:ascii="宋体" w:hAnsi="宋体"/>
                <w:bCs/>
              </w:rPr>
              <w:t>1</w:t>
            </w:r>
          </w:p>
        </w:tc>
        <w:tc>
          <w:tcPr>
            <w:tcW w:w="8678" w:type="dxa"/>
            <w:vAlign w:val="center"/>
          </w:tcPr>
          <w:p w:rsidR="00AA0C6B" w:rsidRDefault="00CD3816">
            <w:pPr>
              <w:spacing w:line="360" w:lineRule="auto"/>
              <w:ind w:firstLineChars="100" w:firstLine="210"/>
              <w:rPr>
                <w:rFonts w:ascii="宋体" w:hAnsi="宋体" w:cs="Arial Unicode MS"/>
                <w:bCs/>
              </w:rPr>
            </w:pPr>
            <w:r>
              <w:rPr>
                <w:rFonts w:ascii="宋体" w:hAnsi="宋体" w:hint="eastAsia"/>
                <w:bCs/>
              </w:rPr>
              <w:t>营业执照（副本）</w:t>
            </w:r>
          </w:p>
        </w:tc>
      </w:tr>
      <w:tr w:rsidR="00AA0C6B">
        <w:trPr>
          <w:cantSplit/>
          <w:trHeight w:val="397"/>
          <w:jc w:val="center"/>
        </w:trPr>
        <w:tc>
          <w:tcPr>
            <w:tcW w:w="656" w:type="dxa"/>
            <w:vAlign w:val="center"/>
          </w:tcPr>
          <w:p w:rsidR="00AA0C6B" w:rsidRDefault="00CD3816">
            <w:pPr>
              <w:spacing w:line="360" w:lineRule="auto"/>
              <w:jc w:val="center"/>
              <w:rPr>
                <w:rFonts w:ascii="宋体" w:hAnsi="宋体" w:cs="Arial Unicode MS"/>
              </w:rPr>
            </w:pPr>
            <w:r>
              <w:rPr>
                <w:rFonts w:ascii="宋体" w:hAnsi="宋体" w:hint="eastAsia"/>
              </w:rPr>
              <w:t>2</w:t>
            </w:r>
          </w:p>
        </w:tc>
        <w:tc>
          <w:tcPr>
            <w:tcW w:w="8678" w:type="dxa"/>
            <w:vAlign w:val="center"/>
          </w:tcPr>
          <w:p w:rsidR="00AA0C6B" w:rsidRDefault="00CD3816">
            <w:pPr>
              <w:spacing w:line="360" w:lineRule="auto"/>
              <w:ind w:firstLineChars="100" w:firstLine="210"/>
              <w:rPr>
                <w:rFonts w:ascii="宋体" w:hAnsi="宋体" w:cs="Arial Unicode MS"/>
              </w:rPr>
            </w:pPr>
            <w:r>
              <w:rPr>
                <w:rFonts w:ascii="宋体" w:hAnsi="宋体" w:hint="eastAsia"/>
              </w:rPr>
              <w:t>法定代表人身份证</w:t>
            </w:r>
          </w:p>
        </w:tc>
      </w:tr>
      <w:tr w:rsidR="00AA0C6B">
        <w:trPr>
          <w:cantSplit/>
          <w:trHeight w:val="397"/>
          <w:jc w:val="center"/>
        </w:trPr>
        <w:tc>
          <w:tcPr>
            <w:tcW w:w="656" w:type="dxa"/>
            <w:vAlign w:val="center"/>
          </w:tcPr>
          <w:p w:rsidR="00AA0C6B" w:rsidRDefault="00CD3816">
            <w:pPr>
              <w:spacing w:line="360" w:lineRule="auto"/>
              <w:jc w:val="center"/>
              <w:rPr>
                <w:rFonts w:ascii="宋体" w:hAnsi="宋体" w:cs="Arial Unicode MS"/>
                <w:bCs/>
              </w:rPr>
            </w:pPr>
            <w:r>
              <w:rPr>
                <w:rFonts w:ascii="宋体" w:hAnsi="宋体" w:hint="eastAsia"/>
                <w:bCs/>
              </w:rPr>
              <w:t>3</w:t>
            </w:r>
          </w:p>
        </w:tc>
        <w:tc>
          <w:tcPr>
            <w:tcW w:w="8678" w:type="dxa"/>
            <w:vAlign w:val="center"/>
          </w:tcPr>
          <w:p w:rsidR="00AA0C6B" w:rsidRDefault="00CD3816">
            <w:pPr>
              <w:spacing w:line="360" w:lineRule="auto"/>
              <w:ind w:firstLineChars="100" w:firstLine="210"/>
              <w:rPr>
                <w:rFonts w:ascii="宋体" w:hAnsi="宋体"/>
                <w:szCs w:val="21"/>
              </w:rPr>
            </w:pPr>
            <w:r>
              <w:rPr>
                <w:rFonts w:ascii="宋体" w:hAnsi="宋体" w:hint="eastAsia"/>
                <w:szCs w:val="21"/>
              </w:rPr>
              <w:t>1.ISO20000 IT</w:t>
            </w:r>
            <w:r>
              <w:rPr>
                <w:rFonts w:ascii="宋体" w:hAnsi="宋体" w:hint="eastAsia"/>
                <w:szCs w:val="21"/>
              </w:rPr>
              <w:t>服务管理体系认证证书</w:t>
            </w:r>
          </w:p>
          <w:p w:rsidR="00AA0C6B" w:rsidRDefault="00CD3816">
            <w:pPr>
              <w:spacing w:line="360" w:lineRule="auto"/>
              <w:ind w:firstLineChars="100" w:firstLine="210"/>
              <w:rPr>
                <w:rFonts w:ascii="宋体" w:hAnsi="宋体"/>
                <w:szCs w:val="21"/>
              </w:rPr>
            </w:pPr>
            <w:r>
              <w:rPr>
                <w:rFonts w:ascii="宋体" w:hAnsi="宋体" w:hint="eastAsia"/>
                <w:szCs w:val="21"/>
              </w:rPr>
              <w:t>2.ISO9001</w:t>
            </w:r>
            <w:r>
              <w:rPr>
                <w:rFonts w:ascii="宋体" w:hAnsi="宋体" w:hint="eastAsia"/>
                <w:szCs w:val="21"/>
              </w:rPr>
              <w:t>质量保证体系</w:t>
            </w:r>
            <w:r>
              <w:rPr>
                <w:rFonts w:ascii="宋体" w:hAnsi="宋体" w:hint="eastAsia"/>
                <w:szCs w:val="21"/>
              </w:rPr>
              <w:t xml:space="preserve"> </w:t>
            </w:r>
          </w:p>
          <w:p w:rsidR="00AA0C6B" w:rsidRDefault="00CD3816">
            <w:pPr>
              <w:spacing w:line="360" w:lineRule="auto"/>
              <w:ind w:firstLineChars="100" w:firstLine="210"/>
              <w:rPr>
                <w:rFonts w:ascii="宋体" w:hAnsi="宋体"/>
                <w:szCs w:val="21"/>
              </w:rPr>
            </w:pPr>
            <w:r>
              <w:rPr>
                <w:rFonts w:ascii="宋体" w:hAnsi="宋体" w:hint="eastAsia"/>
                <w:szCs w:val="21"/>
              </w:rPr>
              <w:t>3.ISO27001</w:t>
            </w:r>
            <w:r>
              <w:rPr>
                <w:rFonts w:ascii="宋体" w:hAnsi="宋体" w:hint="eastAsia"/>
                <w:szCs w:val="21"/>
              </w:rPr>
              <w:t>信息安全管理体系认证证书</w:t>
            </w:r>
          </w:p>
          <w:p w:rsidR="00AA0C6B" w:rsidRDefault="00AA0C6B">
            <w:pPr>
              <w:spacing w:line="360" w:lineRule="auto"/>
              <w:ind w:firstLineChars="100" w:firstLine="210"/>
              <w:rPr>
                <w:rFonts w:ascii="宋体" w:hAnsi="宋体"/>
                <w:szCs w:val="21"/>
              </w:rPr>
            </w:pPr>
          </w:p>
        </w:tc>
      </w:tr>
      <w:tr w:rsidR="00AA0C6B">
        <w:trPr>
          <w:cantSplit/>
          <w:trHeight w:val="397"/>
          <w:jc w:val="center"/>
        </w:trPr>
        <w:tc>
          <w:tcPr>
            <w:tcW w:w="656" w:type="dxa"/>
            <w:vAlign w:val="center"/>
          </w:tcPr>
          <w:p w:rsidR="00AA0C6B" w:rsidRDefault="00CD3816">
            <w:pPr>
              <w:spacing w:line="360" w:lineRule="auto"/>
              <w:jc w:val="center"/>
              <w:rPr>
                <w:rFonts w:ascii="宋体" w:hAnsi="宋体"/>
                <w:bCs/>
              </w:rPr>
            </w:pPr>
            <w:r>
              <w:rPr>
                <w:rFonts w:ascii="宋体" w:hAnsi="宋体" w:hint="eastAsia"/>
                <w:bCs/>
              </w:rPr>
              <w:t>4</w:t>
            </w:r>
          </w:p>
        </w:tc>
        <w:tc>
          <w:tcPr>
            <w:tcW w:w="8678" w:type="dxa"/>
            <w:vAlign w:val="center"/>
          </w:tcPr>
          <w:p w:rsidR="00AA0C6B" w:rsidRDefault="00CD3816">
            <w:pPr>
              <w:spacing w:line="360" w:lineRule="auto"/>
              <w:ind w:firstLineChars="100" w:firstLine="210"/>
              <w:rPr>
                <w:rFonts w:ascii="宋体" w:hAnsi="宋体"/>
                <w:bCs/>
              </w:rPr>
            </w:pPr>
            <w:r>
              <w:rPr>
                <w:rFonts w:ascii="宋体" w:hAnsi="宋体" w:hint="eastAsia"/>
                <w:bCs/>
              </w:rPr>
              <w:t>其他与招标业务相关的资质</w:t>
            </w:r>
            <w:r>
              <w:rPr>
                <w:rFonts w:ascii="宋体" w:hAnsi="宋体" w:hint="eastAsia"/>
                <w:bCs/>
              </w:rPr>
              <w:t>证书、文件包括带不限于以下：</w:t>
            </w:r>
          </w:p>
          <w:p w:rsidR="00AA0C6B" w:rsidRDefault="00CD3816">
            <w:pPr>
              <w:spacing w:line="360" w:lineRule="auto"/>
              <w:ind w:firstLineChars="100" w:firstLine="210"/>
              <w:rPr>
                <w:rFonts w:ascii="宋体" w:hAnsi="宋体"/>
                <w:bCs/>
                <w:color w:val="FF0000"/>
              </w:rPr>
            </w:pPr>
            <w:r>
              <w:rPr>
                <w:rFonts w:ascii="宋体" w:hAnsi="宋体" w:hint="eastAsia"/>
                <w:bCs/>
                <w:color w:val="FF0000"/>
              </w:rPr>
              <w:t>1.ISO1400</w:t>
            </w:r>
            <w:r>
              <w:rPr>
                <w:rFonts w:ascii="宋体" w:hAnsi="宋体" w:hint="eastAsia"/>
                <w:bCs/>
                <w:color w:val="FF0000"/>
              </w:rPr>
              <w:t>环境管理体系认证证书；</w:t>
            </w:r>
          </w:p>
          <w:p w:rsidR="00AA0C6B" w:rsidRDefault="00CD3816">
            <w:pPr>
              <w:spacing w:line="360" w:lineRule="auto"/>
              <w:ind w:firstLineChars="100" w:firstLine="210"/>
              <w:rPr>
                <w:rFonts w:ascii="宋体" w:hAnsi="宋体"/>
                <w:bCs/>
                <w:color w:val="FF0000"/>
              </w:rPr>
            </w:pPr>
            <w:r>
              <w:rPr>
                <w:rFonts w:ascii="宋体" w:hAnsi="宋体" w:hint="eastAsia"/>
                <w:bCs/>
                <w:color w:val="FF0000"/>
              </w:rPr>
              <w:t xml:space="preserve">2.ISO18001 </w:t>
            </w:r>
            <w:r>
              <w:rPr>
                <w:rFonts w:ascii="宋体" w:hAnsi="宋体" w:hint="eastAsia"/>
                <w:bCs/>
                <w:color w:val="FF0000"/>
              </w:rPr>
              <w:t>职业健康安全管理体系证书</w:t>
            </w:r>
          </w:p>
          <w:p w:rsidR="00AA0C6B" w:rsidRDefault="00CD3816">
            <w:pPr>
              <w:spacing w:line="360" w:lineRule="auto"/>
              <w:ind w:firstLineChars="100" w:firstLine="210"/>
              <w:rPr>
                <w:rFonts w:ascii="宋体" w:hAnsi="宋体"/>
                <w:bCs/>
                <w:color w:val="FF0000"/>
              </w:rPr>
            </w:pPr>
            <w:r>
              <w:rPr>
                <w:rFonts w:ascii="宋体" w:hAnsi="宋体" w:hint="eastAsia"/>
                <w:bCs/>
                <w:color w:val="FF0000"/>
              </w:rPr>
              <w:t>3.CMMI</w:t>
            </w:r>
            <w:r>
              <w:rPr>
                <w:rFonts w:ascii="宋体" w:hAnsi="宋体" w:hint="eastAsia"/>
                <w:bCs/>
                <w:color w:val="FF0000"/>
              </w:rPr>
              <w:t>认证证书</w:t>
            </w:r>
          </w:p>
          <w:p w:rsidR="00AA0C6B" w:rsidRDefault="00CD3816">
            <w:pPr>
              <w:spacing w:line="360" w:lineRule="auto"/>
              <w:ind w:firstLineChars="100" w:firstLine="210"/>
              <w:rPr>
                <w:rFonts w:ascii="宋体" w:hAnsi="宋体"/>
                <w:bCs/>
              </w:rPr>
            </w:pPr>
            <w:r>
              <w:rPr>
                <w:rFonts w:ascii="宋体" w:hAnsi="宋体" w:hint="eastAsia"/>
                <w:bCs/>
                <w:color w:val="FF0000"/>
              </w:rPr>
              <w:t>4.CS</w:t>
            </w:r>
            <w:r>
              <w:rPr>
                <w:rFonts w:ascii="宋体" w:hAnsi="宋体" w:hint="eastAsia"/>
                <w:bCs/>
                <w:color w:val="FF0000"/>
              </w:rPr>
              <w:t>信息系统建设和服务能力等级证书</w:t>
            </w:r>
          </w:p>
        </w:tc>
      </w:tr>
      <w:tr w:rsidR="00AA0C6B">
        <w:trPr>
          <w:cantSplit/>
          <w:trHeight w:val="397"/>
          <w:jc w:val="center"/>
        </w:trPr>
        <w:tc>
          <w:tcPr>
            <w:tcW w:w="656" w:type="dxa"/>
            <w:vAlign w:val="center"/>
          </w:tcPr>
          <w:p w:rsidR="00AA0C6B" w:rsidRDefault="00CD3816">
            <w:pPr>
              <w:spacing w:line="360" w:lineRule="auto"/>
              <w:jc w:val="center"/>
              <w:rPr>
                <w:rFonts w:ascii="宋体" w:hAnsi="宋体" w:cs="Arial Unicode MS"/>
                <w:bCs/>
              </w:rPr>
            </w:pPr>
            <w:r>
              <w:rPr>
                <w:rFonts w:ascii="宋体" w:hAnsi="宋体" w:hint="eastAsia"/>
                <w:bCs/>
              </w:rPr>
              <w:t>5</w:t>
            </w:r>
          </w:p>
        </w:tc>
        <w:tc>
          <w:tcPr>
            <w:tcW w:w="8678" w:type="dxa"/>
            <w:vAlign w:val="center"/>
          </w:tcPr>
          <w:p w:rsidR="00AA0C6B" w:rsidRDefault="00CD3816">
            <w:pPr>
              <w:spacing w:line="360" w:lineRule="auto"/>
              <w:ind w:firstLineChars="100" w:firstLine="210"/>
              <w:rPr>
                <w:rFonts w:ascii="宋体" w:hAnsi="宋体" w:cs="Arial Unicode MS"/>
                <w:bCs/>
              </w:rPr>
            </w:pPr>
            <w:r>
              <w:rPr>
                <w:rFonts w:ascii="宋体" w:hAnsi="宋体" w:hint="eastAsia"/>
              </w:rPr>
              <w:t>上一年度完整的审计报告（无审计报告的提供说明，并提交上一年度财务报表，包括资产负债表、利润表和现金流量表）</w:t>
            </w:r>
          </w:p>
        </w:tc>
      </w:tr>
      <w:tr w:rsidR="00AA0C6B">
        <w:trPr>
          <w:cantSplit/>
          <w:trHeight w:val="397"/>
          <w:jc w:val="center"/>
        </w:trPr>
        <w:tc>
          <w:tcPr>
            <w:tcW w:w="656" w:type="dxa"/>
            <w:vAlign w:val="center"/>
          </w:tcPr>
          <w:p w:rsidR="00AA0C6B" w:rsidRDefault="00CD3816">
            <w:pPr>
              <w:spacing w:line="360" w:lineRule="auto"/>
              <w:jc w:val="center"/>
              <w:rPr>
                <w:rFonts w:ascii="宋体" w:hAnsi="宋体" w:cs="Arial Unicode MS"/>
              </w:rPr>
            </w:pPr>
            <w:r>
              <w:rPr>
                <w:rFonts w:ascii="宋体" w:hAnsi="宋体" w:hint="eastAsia"/>
              </w:rPr>
              <w:lastRenderedPageBreak/>
              <w:t>6</w:t>
            </w:r>
          </w:p>
        </w:tc>
        <w:tc>
          <w:tcPr>
            <w:tcW w:w="8678" w:type="dxa"/>
            <w:vAlign w:val="center"/>
          </w:tcPr>
          <w:p w:rsidR="00AA0C6B" w:rsidRDefault="00CD3816">
            <w:pPr>
              <w:spacing w:line="360" w:lineRule="auto"/>
              <w:ind w:firstLineChars="100" w:firstLine="210"/>
              <w:rPr>
                <w:rFonts w:ascii="宋体" w:hAnsi="宋体"/>
                <w:szCs w:val="21"/>
              </w:rPr>
            </w:pPr>
            <w:r>
              <w:rPr>
                <w:rFonts w:ascii="宋体" w:hAnsi="宋体" w:hint="eastAsia"/>
              </w:rPr>
              <w:t>授权代表身份证</w:t>
            </w:r>
          </w:p>
        </w:tc>
      </w:tr>
      <w:tr w:rsidR="00AA0C6B">
        <w:trPr>
          <w:cantSplit/>
          <w:trHeight w:val="390"/>
          <w:jc w:val="center"/>
        </w:trPr>
        <w:tc>
          <w:tcPr>
            <w:tcW w:w="656" w:type="dxa"/>
            <w:vAlign w:val="center"/>
          </w:tcPr>
          <w:p w:rsidR="00AA0C6B" w:rsidRDefault="00CD3816">
            <w:pPr>
              <w:spacing w:line="360" w:lineRule="auto"/>
              <w:jc w:val="center"/>
              <w:rPr>
                <w:rFonts w:ascii="宋体" w:hAnsi="宋体" w:cs="Arial Unicode MS"/>
              </w:rPr>
            </w:pPr>
            <w:r>
              <w:rPr>
                <w:rFonts w:ascii="宋体" w:hAnsi="宋体" w:hint="eastAsia"/>
              </w:rPr>
              <w:t>7</w:t>
            </w:r>
          </w:p>
        </w:tc>
        <w:tc>
          <w:tcPr>
            <w:tcW w:w="8678" w:type="dxa"/>
            <w:vAlign w:val="center"/>
          </w:tcPr>
          <w:p w:rsidR="00AA0C6B" w:rsidRDefault="00CD3816">
            <w:pPr>
              <w:spacing w:line="360" w:lineRule="auto"/>
              <w:ind w:firstLineChars="100" w:firstLine="210"/>
              <w:rPr>
                <w:rFonts w:ascii="宋体" w:eastAsia="宋体" w:hAnsi="宋体" w:cs="Arial Unicode MS"/>
              </w:rPr>
            </w:pPr>
            <w:r>
              <w:rPr>
                <w:rFonts w:ascii="宋体" w:hAnsi="宋体" w:hint="eastAsia"/>
              </w:rPr>
              <w:t>公司办公场所租赁（或购买）证明（名称同供应商名称或同注册地不一致时，提供说明）</w:t>
            </w:r>
          </w:p>
        </w:tc>
      </w:tr>
      <w:tr w:rsidR="00AA0C6B">
        <w:trPr>
          <w:cantSplit/>
          <w:trHeight w:val="397"/>
          <w:jc w:val="center"/>
        </w:trPr>
        <w:tc>
          <w:tcPr>
            <w:tcW w:w="656" w:type="dxa"/>
            <w:vAlign w:val="center"/>
          </w:tcPr>
          <w:p w:rsidR="00AA0C6B" w:rsidRDefault="00CD3816">
            <w:pPr>
              <w:spacing w:line="360" w:lineRule="auto"/>
              <w:jc w:val="center"/>
              <w:rPr>
                <w:rFonts w:ascii="宋体" w:hAnsi="宋体"/>
              </w:rPr>
            </w:pPr>
            <w:r>
              <w:rPr>
                <w:rFonts w:ascii="宋体" w:hAnsi="宋体" w:hint="eastAsia"/>
              </w:rPr>
              <w:t>8</w:t>
            </w:r>
          </w:p>
        </w:tc>
        <w:tc>
          <w:tcPr>
            <w:tcW w:w="8678" w:type="dxa"/>
            <w:vAlign w:val="center"/>
          </w:tcPr>
          <w:p w:rsidR="00AA0C6B" w:rsidRDefault="00CD3816">
            <w:pPr>
              <w:rPr>
                <w:rFonts w:ascii="宋体" w:hAnsi="宋体"/>
              </w:rPr>
            </w:pPr>
            <w:r>
              <w:rPr>
                <w:rFonts w:hint="eastAsia"/>
                <w:szCs w:val="18"/>
              </w:rPr>
              <w:t>其他资质、资格证书、荣誉证书等</w:t>
            </w:r>
          </w:p>
        </w:tc>
      </w:tr>
      <w:tr w:rsidR="00AA0C6B">
        <w:trPr>
          <w:cantSplit/>
          <w:trHeight w:val="499"/>
          <w:jc w:val="center"/>
        </w:trPr>
        <w:tc>
          <w:tcPr>
            <w:tcW w:w="656" w:type="dxa"/>
            <w:vAlign w:val="center"/>
          </w:tcPr>
          <w:p w:rsidR="00AA0C6B" w:rsidRDefault="00CD3816">
            <w:pPr>
              <w:spacing w:line="360" w:lineRule="auto"/>
              <w:jc w:val="center"/>
              <w:rPr>
                <w:rFonts w:ascii="宋体" w:hAnsi="宋体" w:cs="Arial Unicode MS"/>
              </w:rPr>
            </w:pPr>
            <w:r>
              <w:rPr>
                <w:rFonts w:ascii="宋体" w:hAnsi="宋体" w:hint="eastAsia"/>
              </w:rPr>
              <w:t>9</w:t>
            </w:r>
          </w:p>
        </w:tc>
        <w:tc>
          <w:tcPr>
            <w:tcW w:w="8678" w:type="dxa"/>
            <w:vAlign w:val="center"/>
          </w:tcPr>
          <w:p w:rsidR="00AA0C6B" w:rsidRDefault="00CD3816">
            <w:pPr>
              <w:rPr>
                <w:rFonts w:ascii="宋体" w:hAnsi="宋体" w:cs="Arial Unicode MS"/>
              </w:rPr>
            </w:pPr>
            <w:r>
              <w:rPr>
                <w:rFonts w:hint="eastAsia"/>
                <w:szCs w:val="18"/>
              </w:rPr>
              <w:t>一线工程师简历（包括项目经理及技术负责人），毕业证书复印件及近三个月社保缴纳证明</w:t>
            </w:r>
          </w:p>
        </w:tc>
      </w:tr>
      <w:tr w:rsidR="00AA0C6B">
        <w:trPr>
          <w:cantSplit/>
          <w:trHeight w:val="499"/>
          <w:jc w:val="center"/>
        </w:trPr>
        <w:tc>
          <w:tcPr>
            <w:tcW w:w="656" w:type="dxa"/>
            <w:vAlign w:val="center"/>
          </w:tcPr>
          <w:p w:rsidR="00AA0C6B" w:rsidRDefault="00CD3816">
            <w:pPr>
              <w:spacing w:line="360" w:lineRule="auto"/>
              <w:jc w:val="center"/>
              <w:rPr>
                <w:rFonts w:ascii="宋体" w:hAnsi="宋体"/>
              </w:rPr>
            </w:pPr>
            <w:r>
              <w:rPr>
                <w:rFonts w:ascii="宋体" w:hAnsi="宋体" w:hint="eastAsia"/>
              </w:rPr>
              <w:t>10</w:t>
            </w:r>
          </w:p>
        </w:tc>
        <w:tc>
          <w:tcPr>
            <w:tcW w:w="8678" w:type="dxa"/>
            <w:vAlign w:val="center"/>
          </w:tcPr>
          <w:p w:rsidR="00AA0C6B" w:rsidRDefault="00CD3816">
            <w:pPr>
              <w:spacing w:line="360" w:lineRule="auto"/>
              <w:ind w:firstLineChars="100" w:firstLine="210"/>
              <w:rPr>
                <w:szCs w:val="18"/>
              </w:rPr>
            </w:pPr>
            <w:r>
              <w:rPr>
                <w:rFonts w:ascii="宋体" w:hAnsi="宋体" w:hint="eastAsia"/>
              </w:rPr>
              <w:t>项目经理提供项目管理相关证书（如项目管理认证证书</w:t>
            </w:r>
            <w:r>
              <w:rPr>
                <w:rFonts w:ascii="宋体" w:hAnsi="宋体" w:hint="eastAsia"/>
              </w:rPr>
              <w:t>-Prince2 Practitioner</w:t>
            </w:r>
            <w:r>
              <w:rPr>
                <w:rFonts w:ascii="宋体" w:hAnsi="宋体" w:hint="eastAsia"/>
              </w:rPr>
              <w:t>、</w:t>
            </w:r>
            <w:r>
              <w:rPr>
                <w:rFonts w:ascii="宋体" w:hAnsi="宋体" w:hint="eastAsia"/>
              </w:rPr>
              <w:t xml:space="preserve">PMP </w:t>
            </w:r>
            <w:r>
              <w:rPr>
                <w:rFonts w:ascii="宋体" w:hAnsi="宋体" w:hint="eastAsia"/>
              </w:rPr>
              <w:t>、信息系统项目管理师、</w:t>
            </w:r>
            <w:r>
              <w:rPr>
                <w:rFonts w:ascii="宋体" w:hAnsi="宋体" w:hint="eastAsia"/>
              </w:rPr>
              <w:t>ITIL Foundation Certificate in IT Service Management</w:t>
            </w:r>
            <w:r>
              <w:rPr>
                <w:rFonts w:ascii="宋体" w:hAnsi="宋体" w:hint="eastAsia"/>
              </w:rPr>
              <w:t>）</w:t>
            </w:r>
          </w:p>
        </w:tc>
      </w:tr>
      <w:tr w:rsidR="00AA0C6B">
        <w:trPr>
          <w:cantSplit/>
          <w:trHeight w:val="499"/>
          <w:jc w:val="center"/>
        </w:trPr>
        <w:tc>
          <w:tcPr>
            <w:tcW w:w="656" w:type="dxa"/>
            <w:vAlign w:val="center"/>
          </w:tcPr>
          <w:p w:rsidR="00AA0C6B" w:rsidRDefault="00CD3816">
            <w:pPr>
              <w:jc w:val="center"/>
              <w:rPr>
                <w:rFonts w:ascii="宋体" w:hAnsi="宋体"/>
              </w:rPr>
            </w:pPr>
            <w:r>
              <w:rPr>
                <w:rFonts w:ascii="宋体" w:hAnsi="宋体" w:hint="eastAsia"/>
              </w:rPr>
              <w:t>1</w:t>
            </w:r>
            <w:r>
              <w:rPr>
                <w:rFonts w:ascii="宋体" w:hAnsi="宋体"/>
              </w:rPr>
              <w:t>1</w:t>
            </w:r>
          </w:p>
        </w:tc>
        <w:tc>
          <w:tcPr>
            <w:tcW w:w="8678" w:type="dxa"/>
            <w:vAlign w:val="center"/>
          </w:tcPr>
          <w:p w:rsidR="00AA0C6B" w:rsidRDefault="00CD3816">
            <w:pPr>
              <w:spacing w:line="360" w:lineRule="auto"/>
              <w:ind w:firstLineChars="100" w:firstLine="210"/>
              <w:rPr>
                <w:rFonts w:ascii="宋体" w:hAnsi="宋体"/>
              </w:rPr>
            </w:pPr>
            <w:r>
              <w:rPr>
                <w:rFonts w:ascii="宋体" w:eastAsia="宋体" w:hAnsi="宋体" w:cs="宋体" w:hint="eastAsia"/>
                <w:kern w:val="0"/>
                <w:szCs w:val="21"/>
              </w:rPr>
              <w:t>近三年</w:t>
            </w:r>
            <w:r>
              <w:rPr>
                <w:rFonts w:ascii="宋体" w:eastAsia="宋体" w:hAnsi="宋体" w:cs="宋体" w:hint="eastAsia"/>
                <w:kern w:val="0"/>
                <w:szCs w:val="21"/>
                <w:lang w:eastAsia="zh-Hans"/>
              </w:rPr>
              <w:t>保险公司单证系统交付案例</w:t>
            </w:r>
            <w:r>
              <w:rPr>
                <w:rFonts w:ascii="宋体" w:eastAsia="宋体" w:hAnsi="宋体" w:cs="宋体" w:hint="eastAsia"/>
                <w:kern w:val="0"/>
                <w:szCs w:val="21"/>
              </w:rPr>
              <w:t>，提供合同扫描或截图证明（可隐去关键价格信息）</w:t>
            </w:r>
          </w:p>
        </w:tc>
      </w:tr>
    </w:tbl>
    <w:p w:rsidR="00AA0C6B" w:rsidRDefault="00CD3816">
      <w:pPr>
        <w:pStyle w:val="3"/>
        <w:spacing w:line="360" w:lineRule="auto"/>
      </w:pPr>
      <w:bookmarkStart w:id="159" w:name="_Toc17304"/>
      <w:bookmarkStart w:id="160" w:name="_Toc18021"/>
      <w:bookmarkStart w:id="161" w:name="_Toc19349"/>
      <w:bookmarkStart w:id="162" w:name="_Toc22241"/>
      <w:bookmarkStart w:id="163" w:name="_Toc535921104"/>
      <w:bookmarkStart w:id="164" w:name="_Toc14635"/>
      <w:r>
        <w:rPr>
          <w:rFonts w:hint="eastAsia"/>
        </w:rPr>
        <w:t>7</w:t>
      </w:r>
      <w:r>
        <w:rPr>
          <w:rFonts w:hint="eastAsia"/>
        </w:rPr>
        <w:t>、项目技术方案</w:t>
      </w:r>
    </w:p>
    <w:p w:rsidR="00AA0C6B" w:rsidRDefault="00CD3816">
      <w:pPr>
        <w:spacing w:line="360" w:lineRule="auto"/>
        <w:ind w:firstLineChars="100" w:firstLine="210"/>
        <w:rPr>
          <w:rFonts w:ascii="宋体" w:eastAsia="宋体" w:hAnsi="宋体" w:cs="宋体"/>
          <w:kern w:val="0"/>
          <w:szCs w:val="21"/>
        </w:rPr>
      </w:pPr>
      <w:r>
        <w:rPr>
          <w:rFonts w:hint="eastAsia"/>
        </w:rPr>
        <w:t>（</w:t>
      </w:r>
      <w:r>
        <w:rPr>
          <w:rFonts w:hint="eastAsia"/>
        </w:rPr>
        <w:t>1</w:t>
      </w:r>
      <w:r>
        <w:rPr>
          <w:rFonts w:hint="eastAsia"/>
        </w:rPr>
        <w:t>）</w:t>
      </w:r>
      <w:r>
        <w:rPr>
          <w:rFonts w:ascii="宋体" w:eastAsia="宋体" w:hAnsi="宋体" w:cs="宋体" w:hint="eastAsia"/>
          <w:kern w:val="0"/>
          <w:szCs w:val="21"/>
        </w:rPr>
        <w:t>系统架构图，自动化对接与线上化审批设计方案，云部署方案，容器部署方案</w:t>
      </w:r>
    </w:p>
    <w:p w:rsidR="00AA0C6B" w:rsidRDefault="00CD3816">
      <w:pPr>
        <w:spacing w:line="360" w:lineRule="auto"/>
        <w:ind w:firstLineChars="100" w:firstLine="210"/>
        <w:rPr>
          <w:rFonts w:ascii="宋体" w:eastAsia="宋体" w:hAnsi="宋体" w:cs="宋体"/>
          <w:kern w:val="0"/>
          <w:szCs w:val="21"/>
        </w:rPr>
      </w:pPr>
      <w:r>
        <w:rPr>
          <w:rFonts w:hint="eastAsia"/>
        </w:rPr>
        <w:t>（</w:t>
      </w:r>
      <w:r>
        <w:rPr>
          <w:rFonts w:hint="eastAsia"/>
        </w:rPr>
        <w:t>2</w:t>
      </w:r>
      <w:r>
        <w:rPr>
          <w:rFonts w:hint="eastAsia"/>
        </w:rPr>
        <w:t>）</w:t>
      </w:r>
      <w:r>
        <w:rPr>
          <w:rFonts w:ascii="宋体" w:eastAsia="宋体" w:hAnsi="宋体" w:cs="宋体" w:hint="eastAsia"/>
          <w:kern w:val="0"/>
          <w:szCs w:val="21"/>
        </w:rPr>
        <w:t>提供采用技术栈，框架，中间件使用清单与自主性、可控性方案</w:t>
      </w:r>
    </w:p>
    <w:p w:rsidR="00AA0C6B" w:rsidRDefault="00CD3816">
      <w:pPr>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）信息应用技术创新适应性方案（基础环境、中间件、终端）</w:t>
      </w:r>
    </w:p>
    <w:p w:rsidR="00AA0C6B" w:rsidRDefault="00AA0C6B"/>
    <w:p w:rsidR="00AA0C6B" w:rsidRDefault="00CD3816">
      <w:pPr>
        <w:pStyle w:val="3"/>
        <w:spacing w:line="360" w:lineRule="auto"/>
      </w:pPr>
      <w:r>
        <w:t>8</w:t>
      </w:r>
      <w:r>
        <w:rPr>
          <w:rFonts w:hint="eastAsia"/>
        </w:rPr>
        <w:t>、质量、商务及服务承诺</w:t>
      </w:r>
      <w:bookmarkEnd w:id="159"/>
      <w:bookmarkEnd w:id="160"/>
      <w:bookmarkEnd w:id="161"/>
      <w:bookmarkEnd w:id="162"/>
      <w:bookmarkEnd w:id="163"/>
      <w:bookmarkEnd w:id="164"/>
    </w:p>
    <w:p w:rsidR="00AA0C6B" w:rsidRDefault="00CD3816">
      <w:pPr>
        <w:numPr>
          <w:ilvl w:val="2"/>
          <w:numId w:val="8"/>
        </w:numPr>
        <w:tabs>
          <w:tab w:val="left" w:pos="900"/>
        </w:tabs>
        <w:spacing w:line="360" w:lineRule="auto"/>
        <w:ind w:left="900"/>
        <w:rPr>
          <w:rFonts w:ascii="宋体" w:hAnsi="宋体"/>
        </w:rPr>
      </w:pPr>
      <w:r>
        <w:rPr>
          <w:rFonts w:ascii="宋体" w:hAnsi="宋体" w:hint="eastAsia"/>
        </w:rPr>
        <w:t>对投标产品</w:t>
      </w:r>
      <w:r>
        <w:rPr>
          <w:rFonts w:ascii="宋体" w:hAnsi="宋体" w:hint="eastAsia"/>
        </w:rPr>
        <w:t>/</w:t>
      </w:r>
      <w:r>
        <w:rPr>
          <w:rFonts w:ascii="宋体" w:hAnsi="宋体" w:hint="eastAsia"/>
        </w:rPr>
        <w:t>服务质量保证的措施、方法；</w:t>
      </w:r>
    </w:p>
    <w:p w:rsidR="00AA0C6B" w:rsidRDefault="00CD3816">
      <w:pPr>
        <w:numPr>
          <w:ilvl w:val="2"/>
          <w:numId w:val="8"/>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AA0C6B" w:rsidRDefault="00CD3816">
      <w:pPr>
        <w:numPr>
          <w:ilvl w:val="2"/>
          <w:numId w:val="8"/>
        </w:numPr>
        <w:tabs>
          <w:tab w:val="left" w:pos="900"/>
        </w:tabs>
        <w:spacing w:line="360" w:lineRule="auto"/>
        <w:ind w:left="900"/>
      </w:pPr>
      <w:r>
        <w:rPr>
          <w:rFonts w:ascii="宋体" w:hAnsi="宋体" w:hint="eastAsia"/>
        </w:rPr>
        <w:t>到货时间</w:t>
      </w:r>
      <w:r>
        <w:rPr>
          <w:rFonts w:ascii="宋体" w:hAnsi="宋体" w:hint="eastAsia"/>
        </w:rPr>
        <w:t>/</w:t>
      </w:r>
      <w:r>
        <w:rPr>
          <w:rFonts w:ascii="宋体" w:hAnsi="宋体" w:hint="eastAsia"/>
        </w:rPr>
        <w:t>项目完成时间；</w:t>
      </w:r>
    </w:p>
    <w:p w:rsidR="00AA0C6B" w:rsidRDefault="00CD3816">
      <w:pPr>
        <w:pStyle w:val="3"/>
        <w:rPr>
          <w:rFonts w:ascii="仿宋_GB2312" w:eastAsia="仿宋_GB2312" w:hAnsi="华文细黑"/>
          <w:sz w:val="28"/>
          <w:szCs w:val="28"/>
        </w:rPr>
      </w:pPr>
      <w:r>
        <w:t>9</w:t>
      </w:r>
      <w:r>
        <w:rPr>
          <w:rFonts w:hint="eastAsia"/>
        </w:rPr>
        <w:t>、</w:t>
      </w:r>
      <w:r>
        <w:rPr>
          <w:rFonts w:hint="eastAsia"/>
        </w:rPr>
        <w:t>技术要求偏离表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28"/>
        <w:gridCol w:w="1709"/>
        <w:gridCol w:w="1243"/>
      </w:tblGrid>
      <w:tr w:rsidR="00AA0C6B">
        <w:tc>
          <w:tcPr>
            <w:tcW w:w="817"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b/>
                <w:sz w:val="24"/>
              </w:rPr>
              <w:t>序号</w:t>
            </w:r>
          </w:p>
        </w:tc>
        <w:tc>
          <w:tcPr>
            <w:tcW w:w="5128"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hint="eastAsia"/>
                <w:b/>
                <w:sz w:val="24"/>
              </w:rPr>
              <w:t>谈判</w:t>
            </w:r>
            <w:r>
              <w:rPr>
                <w:rFonts w:ascii="仿宋_GB2312" w:eastAsia="仿宋_GB2312" w:hAnsi="华文细黑"/>
                <w:b/>
                <w:sz w:val="24"/>
              </w:rPr>
              <w:t>文件的</w:t>
            </w:r>
            <w:r>
              <w:rPr>
                <w:rFonts w:ascii="仿宋_GB2312" w:eastAsia="仿宋_GB2312" w:hAnsi="华文细黑" w:hint="eastAsia"/>
                <w:b/>
                <w:sz w:val="24"/>
              </w:rPr>
              <w:t>技术要求</w:t>
            </w:r>
          </w:p>
        </w:tc>
        <w:tc>
          <w:tcPr>
            <w:tcW w:w="1709"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hint="eastAsia"/>
                <w:b/>
                <w:sz w:val="24"/>
              </w:rPr>
              <w:t>响应</w:t>
            </w:r>
            <w:r>
              <w:rPr>
                <w:rFonts w:ascii="仿宋_GB2312" w:eastAsia="仿宋_GB2312" w:hAnsi="华文细黑"/>
                <w:b/>
                <w:sz w:val="24"/>
              </w:rPr>
              <w:t>文件的</w:t>
            </w:r>
          </w:p>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hint="eastAsia"/>
                <w:b/>
                <w:sz w:val="24"/>
              </w:rPr>
              <w:t>技术方案</w:t>
            </w:r>
          </w:p>
        </w:tc>
        <w:tc>
          <w:tcPr>
            <w:tcW w:w="1243" w:type="dxa"/>
            <w:shd w:val="clear" w:color="auto" w:fill="auto"/>
            <w:vAlign w:val="center"/>
          </w:tcPr>
          <w:p w:rsidR="00AA0C6B" w:rsidRDefault="00CD3816">
            <w:pPr>
              <w:spacing w:line="360" w:lineRule="auto"/>
              <w:ind w:firstLine="57"/>
              <w:jc w:val="center"/>
              <w:rPr>
                <w:rFonts w:ascii="仿宋_GB2312" w:eastAsia="仿宋_GB2312" w:hAnsi="华文细黑"/>
                <w:b/>
                <w:sz w:val="24"/>
              </w:rPr>
            </w:pPr>
            <w:r>
              <w:rPr>
                <w:rFonts w:ascii="仿宋_GB2312" w:eastAsia="仿宋_GB2312" w:hAnsi="华文细黑"/>
                <w:b/>
                <w:sz w:val="24"/>
              </w:rPr>
              <w:t>说明</w:t>
            </w:r>
          </w:p>
        </w:tc>
      </w:tr>
      <w:tr w:rsidR="00AA0C6B">
        <w:tc>
          <w:tcPr>
            <w:tcW w:w="817" w:type="dxa"/>
            <w:vAlign w:val="center"/>
          </w:tcPr>
          <w:p w:rsidR="00AA0C6B" w:rsidRDefault="00AA0C6B">
            <w:pPr>
              <w:numPr>
                <w:ilvl w:val="0"/>
                <w:numId w:val="11"/>
              </w:numPr>
              <w:spacing w:line="360" w:lineRule="auto"/>
              <w:jc w:val="center"/>
              <w:rPr>
                <w:rFonts w:ascii="仿宋_GB2312" w:eastAsia="仿宋_GB2312" w:hAnsi="华文细黑"/>
                <w:sz w:val="24"/>
              </w:rPr>
            </w:pPr>
          </w:p>
        </w:tc>
        <w:tc>
          <w:tcPr>
            <w:tcW w:w="5128" w:type="dxa"/>
          </w:tcPr>
          <w:p w:rsidR="00AA0C6B" w:rsidRDefault="00CD3816">
            <w:pPr>
              <w:spacing w:line="360" w:lineRule="auto"/>
              <w:ind w:firstLine="57"/>
              <w:jc w:val="left"/>
              <w:rPr>
                <w:rFonts w:ascii="仿宋_GB2312" w:eastAsia="仿宋_GB2312" w:hAnsi="华文细黑"/>
                <w:color w:val="000000" w:themeColor="text1"/>
                <w:sz w:val="24"/>
              </w:rPr>
            </w:pPr>
            <w:r>
              <w:rPr>
                <w:rFonts w:ascii="仿宋_GB2312" w:eastAsia="仿宋_GB2312" w:hAnsi="华文细黑" w:hint="eastAsia"/>
                <w:color w:val="000000" w:themeColor="text1"/>
                <w:sz w:val="24"/>
              </w:rPr>
              <w:t>系统需支持云部署，容器化</w:t>
            </w:r>
          </w:p>
        </w:tc>
        <w:tc>
          <w:tcPr>
            <w:tcW w:w="1709" w:type="dxa"/>
          </w:tcPr>
          <w:p w:rsidR="00AA0C6B" w:rsidRDefault="00AA0C6B">
            <w:pPr>
              <w:spacing w:line="360" w:lineRule="auto"/>
              <w:ind w:firstLine="57"/>
              <w:jc w:val="center"/>
              <w:rPr>
                <w:rFonts w:ascii="仿宋_GB2312" w:eastAsia="仿宋_GB2312" w:hAnsi="华文细黑"/>
                <w:sz w:val="24"/>
              </w:rPr>
            </w:pPr>
          </w:p>
        </w:tc>
        <w:tc>
          <w:tcPr>
            <w:tcW w:w="1243" w:type="dxa"/>
          </w:tcPr>
          <w:p w:rsidR="00AA0C6B" w:rsidRDefault="00AA0C6B">
            <w:pPr>
              <w:spacing w:line="360" w:lineRule="auto"/>
              <w:ind w:firstLine="57"/>
              <w:jc w:val="center"/>
              <w:rPr>
                <w:rFonts w:ascii="仿宋_GB2312" w:eastAsia="仿宋_GB2312" w:hAnsi="华文细黑"/>
                <w:sz w:val="24"/>
              </w:rPr>
            </w:pPr>
          </w:p>
        </w:tc>
      </w:tr>
      <w:tr w:rsidR="00AA0C6B">
        <w:tc>
          <w:tcPr>
            <w:tcW w:w="817" w:type="dxa"/>
            <w:vAlign w:val="center"/>
          </w:tcPr>
          <w:p w:rsidR="00AA0C6B" w:rsidRDefault="00AA0C6B">
            <w:pPr>
              <w:numPr>
                <w:ilvl w:val="0"/>
                <w:numId w:val="11"/>
              </w:numPr>
              <w:spacing w:line="360" w:lineRule="auto"/>
              <w:jc w:val="center"/>
              <w:rPr>
                <w:rFonts w:ascii="仿宋_GB2312" w:eastAsia="仿宋_GB2312" w:hAnsi="华文细黑"/>
                <w:sz w:val="24"/>
              </w:rPr>
            </w:pPr>
          </w:p>
        </w:tc>
        <w:tc>
          <w:tcPr>
            <w:tcW w:w="5128" w:type="dxa"/>
          </w:tcPr>
          <w:p w:rsidR="00AA0C6B" w:rsidRDefault="00CD3816">
            <w:pPr>
              <w:spacing w:line="360" w:lineRule="auto"/>
              <w:ind w:firstLine="57"/>
              <w:jc w:val="left"/>
              <w:rPr>
                <w:rFonts w:ascii="仿宋_GB2312" w:eastAsia="仿宋_GB2312" w:hAnsi="华文细黑"/>
                <w:color w:val="000000" w:themeColor="text1"/>
                <w:sz w:val="24"/>
              </w:rPr>
            </w:pPr>
            <w:r>
              <w:rPr>
                <w:rFonts w:ascii="仿宋_GB2312" w:eastAsia="仿宋_GB2312" w:hAnsi="华文细黑" w:hint="eastAsia"/>
                <w:color w:val="000000" w:themeColor="text1"/>
                <w:sz w:val="24"/>
              </w:rPr>
              <w:t>系统架构图满足分布式、微服务架构</w:t>
            </w:r>
          </w:p>
        </w:tc>
        <w:tc>
          <w:tcPr>
            <w:tcW w:w="1709" w:type="dxa"/>
          </w:tcPr>
          <w:p w:rsidR="00AA0C6B" w:rsidRDefault="00AA0C6B">
            <w:pPr>
              <w:spacing w:line="360" w:lineRule="auto"/>
              <w:ind w:firstLine="57"/>
              <w:jc w:val="center"/>
              <w:rPr>
                <w:rFonts w:ascii="仿宋_GB2312" w:eastAsia="仿宋_GB2312" w:hAnsi="华文细黑"/>
                <w:sz w:val="24"/>
              </w:rPr>
            </w:pPr>
          </w:p>
        </w:tc>
        <w:tc>
          <w:tcPr>
            <w:tcW w:w="1243" w:type="dxa"/>
          </w:tcPr>
          <w:p w:rsidR="00AA0C6B" w:rsidRDefault="00AA0C6B">
            <w:pPr>
              <w:spacing w:line="360" w:lineRule="auto"/>
              <w:ind w:firstLine="57"/>
              <w:jc w:val="center"/>
              <w:rPr>
                <w:rFonts w:ascii="仿宋_GB2312" w:eastAsia="仿宋_GB2312" w:hAnsi="华文细黑"/>
                <w:sz w:val="24"/>
              </w:rPr>
            </w:pPr>
          </w:p>
        </w:tc>
      </w:tr>
      <w:tr w:rsidR="00AA0C6B">
        <w:tc>
          <w:tcPr>
            <w:tcW w:w="817" w:type="dxa"/>
            <w:vAlign w:val="center"/>
          </w:tcPr>
          <w:p w:rsidR="00AA0C6B" w:rsidRDefault="00AA0C6B">
            <w:pPr>
              <w:numPr>
                <w:ilvl w:val="0"/>
                <w:numId w:val="11"/>
              </w:numPr>
              <w:spacing w:line="360" w:lineRule="auto"/>
              <w:jc w:val="center"/>
              <w:rPr>
                <w:rFonts w:ascii="仿宋_GB2312" w:eastAsia="仿宋_GB2312" w:hAnsi="华文细黑"/>
                <w:sz w:val="24"/>
              </w:rPr>
            </w:pPr>
          </w:p>
        </w:tc>
        <w:tc>
          <w:tcPr>
            <w:tcW w:w="5128" w:type="dxa"/>
          </w:tcPr>
          <w:p w:rsidR="00AA0C6B" w:rsidRDefault="00CD3816">
            <w:pPr>
              <w:spacing w:line="360" w:lineRule="auto"/>
              <w:ind w:firstLine="57"/>
              <w:jc w:val="left"/>
              <w:rPr>
                <w:rFonts w:ascii="仿宋_GB2312" w:eastAsia="仿宋_GB2312" w:hAnsi="华文细黑"/>
                <w:color w:val="000000" w:themeColor="text1"/>
                <w:sz w:val="24"/>
              </w:rPr>
            </w:pPr>
            <w:r>
              <w:rPr>
                <w:rFonts w:ascii="仿宋_GB2312" w:eastAsia="仿宋_GB2312" w:hAnsi="华文细黑" w:hint="eastAsia"/>
                <w:color w:val="000000" w:themeColor="text1"/>
                <w:sz w:val="24"/>
              </w:rPr>
              <w:t>各节点需满足主备或双活的高可用性</w:t>
            </w:r>
          </w:p>
        </w:tc>
        <w:tc>
          <w:tcPr>
            <w:tcW w:w="1709" w:type="dxa"/>
          </w:tcPr>
          <w:p w:rsidR="00AA0C6B" w:rsidRDefault="00AA0C6B">
            <w:pPr>
              <w:spacing w:line="360" w:lineRule="auto"/>
              <w:ind w:firstLine="57"/>
              <w:jc w:val="center"/>
              <w:rPr>
                <w:rFonts w:ascii="仿宋_GB2312" w:eastAsia="仿宋_GB2312" w:hAnsi="华文细黑"/>
                <w:sz w:val="24"/>
              </w:rPr>
            </w:pPr>
          </w:p>
        </w:tc>
        <w:tc>
          <w:tcPr>
            <w:tcW w:w="1243" w:type="dxa"/>
          </w:tcPr>
          <w:p w:rsidR="00AA0C6B" w:rsidRDefault="00AA0C6B">
            <w:pPr>
              <w:spacing w:line="360" w:lineRule="auto"/>
              <w:ind w:firstLine="57"/>
              <w:jc w:val="center"/>
              <w:rPr>
                <w:rFonts w:ascii="仿宋_GB2312" w:eastAsia="仿宋_GB2312" w:hAnsi="华文细黑"/>
                <w:sz w:val="24"/>
              </w:rPr>
            </w:pPr>
          </w:p>
        </w:tc>
      </w:tr>
      <w:tr w:rsidR="00AA0C6B">
        <w:tc>
          <w:tcPr>
            <w:tcW w:w="817" w:type="dxa"/>
            <w:vAlign w:val="center"/>
          </w:tcPr>
          <w:p w:rsidR="00AA0C6B" w:rsidRDefault="00AA0C6B">
            <w:pPr>
              <w:numPr>
                <w:ilvl w:val="0"/>
                <w:numId w:val="11"/>
              </w:numPr>
              <w:spacing w:line="360" w:lineRule="auto"/>
              <w:jc w:val="center"/>
              <w:rPr>
                <w:rFonts w:ascii="仿宋_GB2312" w:eastAsia="仿宋_GB2312" w:hAnsi="华文细黑"/>
                <w:sz w:val="24"/>
              </w:rPr>
            </w:pPr>
          </w:p>
        </w:tc>
        <w:tc>
          <w:tcPr>
            <w:tcW w:w="5128" w:type="dxa"/>
          </w:tcPr>
          <w:p w:rsidR="00AA0C6B" w:rsidRDefault="00CD3816">
            <w:pPr>
              <w:spacing w:line="360" w:lineRule="auto"/>
              <w:ind w:firstLine="57"/>
              <w:jc w:val="left"/>
              <w:rPr>
                <w:rFonts w:ascii="仿宋_GB2312" w:eastAsia="仿宋_GB2312" w:hAnsi="华文细黑"/>
                <w:color w:val="000000" w:themeColor="text1"/>
                <w:sz w:val="24"/>
              </w:rPr>
            </w:pPr>
            <w:r>
              <w:rPr>
                <w:rFonts w:ascii="仿宋_GB2312" w:eastAsia="仿宋_GB2312" w:hAnsi="华文细黑" w:hint="eastAsia"/>
                <w:color w:val="000000" w:themeColor="text1"/>
                <w:sz w:val="24"/>
              </w:rPr>
              <w:t>适配服务器等资源列表中，至少有一套满足国产化服务器</w:t>
            </w:r>
          </w:p>
        </w:tc>
        <w:tc>
          <w:tcPr>
            <w:tcW w:w="1709" w:type="dxa"/>
          </w:tcPr>
          <w:p w:rsidR="00AA0C6B" w:rsidRDefault="00AA0C6B">
            <w:pPr>
              <w:spacing w:line="360" w:lineRule="auto"/>
              <w:ind w:firstLine="57"/>
              <w:jc w:val="center"/>
              <w:rPr>
                <w:rFonts w:ascii="仿宋_GB2312" w:eastAsia="仿宋_GB2312" w:hAnsi="华文细黑"/>
                <w:sz w:val="24"/>
              </w:rPr>
            </w:pPr>
          </w:p>
        </w:tc>
        <w:tc>
          <w:tcPr>
            <w:tcW w:w="1243" w:type="dxa"/>
          </w:tcPr>
          <w:p w:rsidR="00AA0C6B" w:rsidRDefault="00AA0C6B">
            <w:pPr>
              <w:spacing w:line="360" w:lineRule="auto"/>
              <w:ind w:firstLine="57"/>
              <w:jc w:val="center"/>
              <w:rPr>
                <w:rFonts w:ascii="仿宋_GB2312" w:eastAsia="仿宋_GB2312" w:hAnsi="华文细黑"/>
                <w:sz w:val="24"/>
              </w:rPr>
            </w:pPr>
          </w:p>
        </w:tc>
      </w:tr>
      <w:tr w:rsidR="00AA0C6B">
        <w:tc>
          <w:tcPr>
            <w:tcW w:w="817" w:type="dxa"/>
            <w:vAlign w:val="center"/>
          </w:tcPr>
          <w:p w:rsidR="00AA0C6B" w:rsidRDefault="00AA0C6B">
            <w:pPr>
              <w:numPr>
                <w:ilvl w:val="0"/>
                <w:numId w:val="11"/>
              </w:numPr>
              <w:spacing w:line="360" w:lineRule="auto"/>
              <w:jc w:val="center"/>
              <w:rPr>
                <w:rFonts w:ascii="仿宋_GB2312" w:eastAsia="仿宋_GB2312" w:hAnsi="华文细黑"/>
                <w:sz w:val="24"/>
              </w:rPr>
            </w:pPr>
          </w:p>
        </w:tc>
        <w:tc>
          <w:tcPr>
            <w:tcW w:w="5128" w:type="dxa"/>
          </w:tcPr>
          <w:p w:rsidR="00AA0C6B" w:rsidRDefault="00CD3816">
            <w:pPr>
              <w:numPr>
                <w:ilvl w:val="255"/>
                <w:numId w:val="0"/>
              </w:numPr>
              <w:spacing w:line="360" w:lineRule="auto"/>
              <w:jc w:val="left"/>
              <w:rPr>
                <w:rFonts w:ascii="仿宋_GB2312" w:eastAsia="仿宋_GB2312" w:hAnsi="华文细黑"/>
                <w:color w:val="000000" w:themeColor="text1"/>
                <w:sz w:val="24"/>
              </w:rPr>
            </w:pPr>
            <w:r>
              <w:rPr>
                <w:rFonts w:ascii="仿宋_GB2312" w:eastAsia="仿宋_GB2312" w:hAnsi="华文细黑" w:hint="eastAsia"/>
                <w:color w:val="000000" w:themeColor="text1"/>
                <w:sz w:val="24"/>
              </w:rPr>
              <w:t>产品支持国家应用技术创新要求</w:t>
            </w:r>
          </w:p>
        </w:tc>
        <w:tc>
          <w:tcPr>
            <w:tcW w:w="1709" w:type="dxa"/>
          </w:tcPr>
          <w:p w:rsidR="00AA0C6B" w:rsidRDefault="00AA0C6B">
            <w:pPr>
              <w:spacing w:line="360" w:lineRule="auto"/>
              <w:ind w:firstLine="57"/>
              <w:jc w:val="center"/>
              <w:rPr>
                <w:rFonts w:ascii="仿宋_GB2312" w:eastAsia="仿宋_GB2312" w:hAnsi="华文细黑"/>
                <w:sz w:val="24"/>
              </w:rPr>
            </w:pPr>
          </w:p>
        </w:tc>
        <w:tc>
          <w:tcPr>
            <w:tcW w:w="1243" w:type="dxa"/>
          </w:tcPr>
          <w:p w:rsidR="00AA0C6B" w:rsidRDefault="00AA0C6B">
            <w:pPr>
              <w:spacing w:line="360" w:lineRule="auto"/>
              <w:ind w:firstLine="57"/>
              <w:jc w:val="center"/>
              <w:rPr>
                <w:rFonts w:ascii="仿宋_GB2312" w:eastAsia="仿宋_GB2312" w:hAnsi="华文细黑"/>
                <w:sz w:val="24"/>
              </w:rPr>
            </w:pPr>
          </w:p>
        </w:tc>
      </w:tr>
    </w:tbl>
    <w:p w:rsidR="00AA0C6B" w:rsidRDefault="00AA0C6B">
      <w:pPr>
        <w:pStyle w:val="a9"/>
        <w:spacing w:line="500" w:lineRule="exact"/>
        <w:ind w:leftChars="47" w:left="99" w:rightChars="-80" w:right="-168"/>
        <w:rPr>
          <w:rFonts w:ascii="仿宋_GB2312" w:eastAsia="仿宋_GB2312" w:hAnsi="华文细黑"/>
          <w:color w:val="auto"/>
          <w:sz w:val="24"/>
          <w:szCs w:val="24"/>
        </w:rPr>
      </w:pPr>
    </w:p>
    <w:p w:rsidR="00AA0C6B" w:rsidRDefault="00CD3816">
      <w:pPr>
        <w:pStyle w:val="a9"/>
        <w:spacing w:line="500" w:lineRule="exact"/>
        <w:ind w:leftChars="47" w:left="99" w:rightChars="-80" w:right="-168"/>
        <w:rPr>
          <w:rFonts w:ascii="仿宋_GB2312" w:eastAsia="仿宋_GB2312" w:hAnsi="华文细黑"/>
          <w:color w:val="auto"/>
          <w:sz w:val="24"/>
          <w:szCs w:val="24"/>
        </w:rPr>
      </w:pPr>
      <w:r>
        <w:rPr>
          <w:rFonts w:ascii="仿宋_GB2312" w:eastAsia="仿宋_GB2312" w:hAnsi="华文细黑" w:hint="eastAsia"/>
          <w:color w:val="auto"/>
          <w:sz w:val="24"/>
          <w:szCs w:val="24"/>
        </w:rPr>
        <w:t>注：</w:t>
      </w:r>
    </w:p>
    <w:p w:rsidR="00AA0C6B" w:rsidRDefault="00CD3816">
      <w:pPr>
        <w:pStyle w:val="a9"/>
        <w:adjustRightInd w:val="0"/>
        <w:snapToGrid w:val="0"/>
        <w:spacing w:line="460" w:lineRule="exact"/>
        <w:ind w:leftChars="47" w:left="99" w:firstLineChars="200" w:firstLine="480"/>
        <w:rPr>
          <w:rFonts w:ascii="仿宋_GB2312" w:eastAsia="仿宋_GB2312" w:hAnsi="华文细黑"/>
          <w:color w:val="auto"/>
          <w:sz w:val="24"/>
          <w:szCs w:val="24"/>
        </w:rPr>
      </w:pPr>
      <w:r>
        <w:rPr>
          <w:rFonts w:ascii="仿宋_GB2312" w:eastAsia="仿宋_GB2312" w:hAnsi="华文细黑" w:hint="eastAsia"/>
          <w:color w:val="auto"/>
          <w:sz w:val="24"/>
          <w:szCs w:val="24"/>
        </w:rPr>
        <w:t>1</w:t>
      </w:r>
      <w:r>
        <w:rPr>
          <w:rFonts w:ascii="仿宋_GB2312" w:eastAsia="仿宋_GB2312" w:hAnsi="华文细黑" w:hint="eastAsia"/>
          <w:color w:val="auto"/>
          <w:sz w:val="24"/>
          <w:szCs w:val="24"/>
        </w:rPr>
        <w:t>、在本表中，需对谈判文件的技术要求全部做出响应，而不仅仅是对偏离项的响应。</w:t>
      </w:r>
    </w:p>
    <w:p w:rsidR="00AA0C6B" w:rsidRDefault="00CD3816">
      <w:pPr>
        <w:pStyle w:val="a9"/>
        <w:adjustRightInd w:val="0"/>
        <w:snapToGrid w:val="0"/>
        <w:spacing w:line="460" w:lineRule="exact"/>
        <w:ind w:leftChars="47" w:left="99" w:firstLineChars="200" w:firstLine="480"/>
        <w:rPr>
          <w:rFonts w:ascii="仿宋_GB2312" w:eastAsia="仿宋_GB2312" w:hAnsi="华文细黑"/>
          <w:color w:val="auto"/>
          <w:sz w:val="24"/>
          <w:szCs w:val="24"/>
        </w:rPr>
      </w:pPr>
      <w:r>
        <w:rPr>
          <w:rFonts w:ascii="仿宋_GB2312" w:eastAsia="仿宋_GB2312" w:hAnsi="华文细黑" w:hint="eastAsia"/>
          <w:color w:val="auto"/>
          <w:sz w:val="24"/>
          <w:szCs w:val="24"/>
        </w:rPr>
        <w:t>2</w:t>
      </w:r>
      <w:r>
        <w:rPr>
          <w:rFonts w:ascii="仿宋_GB2312" w:eastAsia="仿宋_GB2312" w:hAnsi="华文细黑" w:hint="eastAsia"/>
          <w:color w:val="auto"/>
          <w:sz w:val="24"/>
          <w:szCs w:val="24"/>
        </w:rPr>
        <w:t>、在本表中，与“谈判文件的技术要求”栏比较，如无偏离，“响应文件的技术方案”栏可具体填写响应内容或“同意”、“接受”等字样，如有偏离，则必须填写具体的偏离内容。</w:t>
      </w:r>
      <w:r>
        <w:rPr>
          <w:rFonts w:ascii="仿宋_GB2312" w:eastAsia="仿宋_GB2312" w:hAnsi="华文细黑"/>
          <w:color w:val="auto"/>
          <w:sz w:val="24"/>
          <w:szCs w:val="24"/>
        </w:rPr>
        <w:t xml:space="preserve"> </w:t>
      </w:r>
    </w:p>
    <w:p w:rsidR="00AA0C6B" w:rsidRDefault="00CD3816">
      <w:pPr>
        <w:pStyle w:val="a9"/>
        <w:adjustRightInd w:val="0"/>
        <w:snapToGrid w:val="0"/>
        <w:spacing w:line="460" w:lineRule="exact"/>
        <w:ind w:leftChars="47" w:left="99" w:firstLineChars="200" w:firstLine="480"/>
        <w:rPr>
          <w:rFonts w:ascii="仿宋_GB2312" w:eastAsia="仿宋_GB2312" w:hAnsi="华文细黑"/>
          <w:color w:val="auto"/>
          <w:sz w:val="24"/>
          <w:szCs w:val="24"/>
        </w:rPr>
      </w:pPr>
      <w:r>
        <w:rPr>
          <w:rFonts w:ascii="仿宋_GB2312" w:eastAsia="仿宋_GB2312" w:hAnsi="华文细黑" w:hint="eastAsia"/>
          <w:color w:val="auto"/>
          <w:sz w:val="24"/>
          <w:szCs w:val="24"/>
        </w:rPr>
        <w:t>3</w:t>
      </w:r>
      <w:r>
        <w:rPr>
          <w:rFonts w:ascii="仿宋_GB2312" w:eastAsia="仿宋_GB2312" w:hAnsi="华文细黑" w:hint="eastAsia"/>
          <w:color w:val="auto"/>
          <w:sz w:val="24"/>
          <w:szCs w:val="24"/>
        </w:rPr>
        <w:t>、对于技术要求</w:t>
      </w:r>
      <w:r>
        <w:rPr>
          <w:rFonts w:ascii="仿宋_GB2312" w:eastAsia="仿宋_GB2312" w:hAnsi="华文细黑" w:hint="eastAsia"/>
          <w:color w:val="auto"/>
          <w:sz w:val="24"/>
          <w:szCs w:val="24"/>
        </w:rPr>
        <w:t>(</w:t>
      </w:r>
      <w:r>
        <w:rPr>
          <w:rFonts w:ascii="仿宋_GB2312" w:eastAsia="仿宋_GB2312" w:hAnsi="华文细黑" w:hint="eastAsia"/>
          <w:color w:val="auto"/>
          <w:sz w:val="24"/>
          <w:szCs w:val="24"/>
        </w:rPr>
        <w:t>包括其他部分的内容</w:t>
      </w:r>
      <w:r>
        <w:rPr>
          <w:rFonts w:ascii="仿宋_GB2312" w:eastAsia="仿宋_GB2312" w:hAnsi="华文细黑" w:hint="eastAsia"/>
          <w:color w:val="auto"/>
          <w:sz w:val="24"/>
          <w:szCs w:val="24"/>
        </w:rPr>
        <w:t>)</w:t>
      </w:r>
      <w:r>
        <w:rPr>
          <w:rFonts w:ascii="仿宋_GB2312" w:eastAsia="仿宋_GB2312" w:hAnsi="华文细黑" w:hint="eastAsia"/>
          <w:color w:val="auto"/>
          <w:sz w:val="24"/>
          <w:szCs w:val="24"/>
        </w:rPr>
        <w:t>，如有偏离或替代方案的，也要求增列入此表，否则表示投标人完全接受，对投标人有约束力。</w:t>
      </w:r>
      <w:r>
        <w:rPr>
          <w:rFonts w:ascii="仿宋_GB2312" w:eastAsia="仿宋_GB2312" w:hAnsi="华文细黑"/>
          <w:color w:val="auto"/>
          <w:sz w:val="24"/>
          <w:szCs w:val="24"/>
        </w:rPr>
        <w:br/>
      </w:r>
    </w:p>
    <w:p w:rsidR="00AA0C6B" w:rsidRDefault="00AA0C6B"/>
    <w:p w:rsidR="00AA0C6B" w:rsidRDefault="00CD3816">
      <w:pPr>
        <w:spacing w:line="360" w:lineRule="auto"/>
        <w:ind w:left="417"/>
        <w:rPr>
          <w:rFonts w:ascii="仿宋_GB2312" w:eastAsia="仿宋_GB2312" w:hAnsi="华文细黑"/>
          <w:b/>
          <w:sz w:val="24"/>
        </w:rPr>
      </w:pPr>
      <w:r>
        <w:rPr>
          <w:rFonts w:ascii="仿宋_GB2312" w:eastAsia="仿宋_GB2312" w:hAnsi="华文细黑" w:hint="eastAsia"/>
          <w:b/>
          <w:sz w:val="24"/>
        </w:rPr>
        <w:t>授权代表签字：</w:t>
      </w:r>
      <w:r>
        <w:rPr>
          <w:rFonts w:ascii="仿宋_GB2312" w:eastAsia="仿宋_GB2312" w:hAnsi="华文细黑" w:hint="eastAsia"/>
          <w:b/>
          <w:sz w:val="24"/>
          <w:u w:val="single"/>
        </w:rPr>
        <w:t xml:space="preserve">               </w:t>
      </w:r>
      <w:r>
        <w:rPr>
          <w:rFonts w:ascii="仿宋_GB2312" w:eastAsia="仿宋_GB2312" w:hAnsi="华文细黑" w:hint="eastAsia"/>
          <w:b/>
          <w:sz w:val="24"/>
        </w:rPr>
        <w:t xml:space="preserve"> </w:t>
      </w:r>
      <w:r>
        <w:rPr>
          <w:rFonts w:ascii="仿宋_GB2312" w:eastAsia="仿宋_GB2312" w:hAnsi="华文细黑" w:hint="eastAsia"/>
          <w:b/>
          <w:sz w:val="24"/>
        </w:rPr>
        <w:t>单位（盖章）</w:t>
      </w:r>
      <w:r>
        <w:rPr>
          <w:rFonts w:ascii="仿宋_GB2312" w:eastAsia="仿宋_GB2312" w:hAnsi="华文细黑" w:hint="eastAsia"/>
          <w:b/>
          <w:sz w:val="24"/>
        </w:rPr>
        <w:t xml:space="preserve">    </w:t>
      </w:r>
      <w:r>
        <w:rPr>
          <w:rFonts w:ascii="仿宋_GB2312" w:eastAsia="仿宋_GB2312" w:hAnsi="华文细黑" w:hint="eastAsia"/>
          <w:b/>
          <w:sz w:val="24"/>
        </w:rPr>
        <w:t>年</w:t>
      </w:r>
      <w:r>
        <w:rPr>
          <w:rFonts w:ascii="仿宋_GB2312" w:eastAsia="仿宋_GB2312" w:hAnsi="华文细黑" w:hint="eastAsia"/>
          <w:b/>
          <w:sz w:val="24"/>
        </w:rPr>
        <w:t xml:space="preserve">   </w:t>
      </w:r>
      <w:r>
        <w:rPr>
          <w:rFonts w:ascii="仿宋_GB2312" w:eastAsia="仿宋_GB2312" w:hAnsi="华文细黑" w:hint="eastAsia"/>
          <w:b/>
          <w:sz w:val="24"/>
        </w:rPr>
        <w:t>月</w:t>
      </w:r>
      <w:r>
        <w:rPr>
          <w:rFonts w:ascii="仿宋_GB2312" w:eastAsia="仿宋_GB2312" w:hAnsi="华文细黑" w:hint="eastAsia"/>
          <w:b/>
          <w:sz w:val="24"/>
        </w:rPr>
        <w:t xml:space="preserve">   </w:t>
      </w:r>
      <w:r>
        <w:rPr>
          <w:rFonts w:ascii="仿宋_GB2312" w:eastAsia="仿宋_GB2312" w:hAnsi="华文细黑" w:hint="eastAsia"/>
          <w:b/>
          <w:sz w:val="24"/>
        </w:rPr>
        <w:t>日</w:t>
      </w:r>
    </w:p>
    <w:p w:rsidR="00AA0C6B" w:rsidRDefault="00AA0C6B">
      <w:pPr>
        <w:pStyle w:val="a9"/>
        <w:spacing w:line="500" w:lineRule="exact"/>
        <w:ind w:leftChars="0" w:left="0" w:rightChars="-80" w:right="-168"/>
        <w:rPr>
          <w:rFonts w:ascii="仿宋_GB2312" w:eastAsia="仿宋_GB2312" w:hAnsi="华文细黑"/>
          <w:b/>
          <w:color w:val="auto"/>
          <w:sz w:val="24"/>
          <w:szCs w:val="24"/>
        </w:rPr>
      </w:pPr>
    </w:p>
    <w:p w:rsidR="00AA0C6B" w:rsidRDefault="00CD3816">
      <w:pPr>
        <w:spacing w:line="360" w:lineRule="auto"/>
        <w:ind w:firstLine="57"/>
      </w:pPr>
      <w:r>
        <w:rPr>
          <w:rFonts w:ascii="仿宋_GB2312" w:eastAsia="仿宋_GB2312" w:hAnsi="华文细黑" w:hint="eastAsia"/>
          <w:b/>
          <w:bCs/>
          <w:sz w:val="24"/>
        </w:rPr>
        <w:t>附表</w:t>
      </w:r>
    </w:p>
    <w:p w:rsidR="00AA0C6B" w:rsidRDefault="00CD3816">
      <w:pPr>
        <w:spacing w:line="360" w:lineRule="auto"/>
        <w:ind w:firstLine="57"/>
        <w:jc w:val="center"/>
        <w:rPr>
          <w:rFonts w:ascii="仿宋_GB2312" w:eastAsia="仿宋_GB2312" w:hAnsi="华文细黑"/>
          <w:b/>
          <w:bCs/>
          <w:sz w:val="28"/>
          <w:szCs w:val="28"/>
        </w:rPr>
      </w:pPr>
      <w:r>
        <w:rPr>
          <w:rFonts w:ascii="仿宋_GB2312" w:eastAsia="仿宋_GB2312" w:hAnsi="华文细黑" w:hint="eastAsia"/>
          <w:b/>
          <w:bCs/>
          <w:sz w:val="28"/>
          <w:szCs w:val="28"/>
        </w:rPr>
        <w:t>应用技术创新所支持适配的服务器资源列表</w:t>
      </w:r>
    </w:p>
    <w:p w:rsidR="00AA0C6B" w:rsidRDefault="00AA0C6B"/>
    <w:tbl>
      <w:tblPr>
        <w:tblW w:w="7143" w:type="dxa"/>
        <w:jc w:val="center"/>
        <w:tblLayout w:type="fixed"/>
        <w:tblCellMar>
          <w:left w:w="0" w:type="dxa"/>
          <w:right w:w="0" w:type="dxa"/>
        </w:tblCellMar>
        <w:tblLook w:val="04A0" w:firstRow="1" w:lastRow="0" w:firstColumn="1" w:lastColumn="0" w:noHBand="0" w:noVBand="1"/>
      </w:tblPr>
      <w:tblGrid>
        <w:gridCol w:w="2194"/>
        <w:gridCol w:w="3674"/>
        <w:gridCol w:w="1275"/>
      </w:tblGrid>
      <w:tr w:rsidR="00AA0C6B">
        <w:trPr>
          <w:trHeight w:val="531"/>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软件名称</w:t>
            </w:r>
          </w:p>
        </w:tc>
        <w:tc>
          <w:tcPr>
            <w:tcW w:w="3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b/>
                <w:color w:val="000000"/>
                <w:sz w:val="28"/>
                <w:szCs w:val="28"/>
              </w:rPr>
            </w:pPr>
            <w:r>
              <w:rPr>
                <w:rFonts w:ascii="宋体" w:hAnsi="宋体" w:cs="宋体" w:hint="eastAsia"/>
                <w:b/>
                <w:color w:val="000000"/>
                <w:kern w:val="0"/>
                <w:sz w:val="28"/>
                <w:szCs w:val="28"/>
                <w:lang w:bidi="ar"/>
              </w:rPr>
              <w:t>资源名称和</w:t>
            </w:r>
            <w:r>
              <w:rPr>
                <w:rFonts w:ascii="宋体" w:eastAsia="宋体" w:hAnsi="宋体" w:cs="宋体" w:hint="eastAsia"/>
                <w:b/>
                <w:color w:val="000000"/>
                <w:kern w:val="0"/>
                <w:sz w:val="28"/>
                <w:szCs w:val="28"/>
                <w:lang w:bidi="ar"/>
              </w:rPr>
              <w:t>版本</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备注</w:t>
            </w:r>
          </w:p>
        </w:tc>
      </w:tr>
      <w:tr w:rsidR="00AA0C6B">
        <w:trPr>
          <w:trHeight w:val="380"/>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数据库</w:t>
            </w:r>
          </w:p>
        </w:tc>
        <w:tc>
          <w:tcPr>
            <w:tcW w:w="3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jc w:val="center"/>
              <w:rPr>
                <w:rFonts w:ascii="宋体" w:eastAsia="宋体" w:hAnsi="宋体" w:cs="宋体"/>
                <w:color w:val="000000"/>
                <w:sz w:val="22"/>
              </w:rPr>
            </w:pPr>
            <w:r>
              <w:rPr>
                <w:rFonts w:ascii="宋体" w:hAnsi="宋体" w:cs="宋体" w:hint="eastAsia"/>
                <w:color w:val="000000"/>
                <w:sz w:val="22"/>
              </w:rPr>
              <w:t>1</w:t>
            </w:r>
            <w:r>
              <w:rPr>
                <w:rFonts w:ascii="宋体" w:hAnsi="宋体" w:cs="宋体" w:hint="eastAsia"/>
                <w:color w:val="000000"/>
                <w:sz w:val="22"/>
              </w:rPr>
              <w:t>、</w:t>
            </w:r>
            <w:r>
              <w:rPr>
                <w:rFonts w:ascii="宋体" w:hAnsi="宋体" w:cs="宋体" w:hint="eastAsia"/>
                <w:color w:val="000000"/>
                <w:sz w:val="22"/>
              </w:rPr>
              <w:t>2</w:t>
            </w:r>
            <w:r>
              <w:rPr>
                <w:rFonts w:ascii="宋体" w:hAnsi="宋体" w:cs="宋体" w:hint="eastAsia"/>
                <w:color w:val="000000"/>
                <w:sz w:val="22"/>
              </w:rPr>
              <w:t>、</w:t>
            </w:r>
            <w:r>
              <w:rPr>
                <w:rFonts w:ascii="宋体" w:hAnsi="宋体" w:cs="宋体" w:hint="eastAsia"/>
                <w:color w:val="000000"/>
                <w:sz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AA0C6B">
            <w:pPr>
              <w:jc w:val="center"/>
              <w:rPr>
                <w:rFonts w:ascii="宋体" w:eastAsia="宋体" w:hAnsi="宋体" w:cs="宋体"/>
                <w:color w:val="000000"/>
                <w:sz w:val="22"/>
              </w:rPr>
            </w:pPr>
          </w:p>
        </w:tc>
      </w:tr>
      <w:tr w:rsidR="00AA0C6B">
        <w:trPr>
          <w:trHeight w:val="380"/>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中间件</w:t>
            </w:r>
          </w:p>
        </w:tc>
        <w:tc>
          <w:tcPr>
            <w:tcW w:w="3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jc w:val="center"/>
              <w:rPr>
                <w:rFonts w:ascii="宋体" w:eastAsia="宋体" w:hAnsi="宋体" w:cs="宋体"/>
                <w:color w:val="000000"/>
                <w:sz w:val="22"/>
              </w:rPr>
            </w:pPr>
            <w:r>
              <w:rPr>
                <w:rFonts w:ascii="宋体" w:hAnsi="宋体" w:cs="宋体" w:hint="eastAsia"/>
                <w:color w:val="000000"/>
                <w:sz w:val="22"/>
              </w:rPr>
              <w:t>1</w:t>
            </w:r>
            <w:r>
              <w:rPr>
                <w:rFonts w:ascii="宋体" w:hAnsi="宋体" w:cs="宋体" w:hint="eastAsia"/>
                <w:color w:val="000000"/>
                <w:sz w:val="22"/>
              </w:rPr>
              <w:t>、</w:t>
            </w:r>
            <w:r>
              <w:rPr>
                <w:rFonts w:ascii="宋体" w:hAnsi="宋体" w:cs="宋体" w:hint="eastAsia"/>
                <w:color w:val="000000"/>
                <w:sz w:val="22"/>
              </w:rPr>
              <w:t>2</w:t>
            </w:r>
            <w:r>
              <w:rPr>
                <w:rFonts w:ascii="宋体" w:hAnsi="宋体" w:cs="宋体" w:hint="eastAsia"/>
                <w:color w:val="000000"/>
                <w:sz w:val="22"/>
              </w:rPr>
              <w:t>、</w:t>
            </w:r>
            <w:r>
              <w:rPr>
                <w:rFonts w:ascii="宋体" w:hAnsi="宋体" w:cs="宋体" w:hint="eastAsia"/>
                <w:color w:val="000000"/>
                <w:sz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AA0C6B">
            <w:pPr>
              <w:jc w:val="center"/>
              <w:rPr>
                <w:rFonts w:ascii="宋体" w:eastAsia="宋体" w:hAnsi="宋体" w:cs="宋体"/>
                <w:color w:val="000000"/>
                <w:sz w:val="22"/>
              </w:rPr>
            </w:pPr>
          </w:p>
        </w:tc>
      </w:tr>
      <w:tr w:rsidR="00AA0C6B">
        <w:trPr>
          <w:trHeight w:val="380"/>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操作系统</w:t>
            </w:r>
          </w:p>
        </w:tc>
        <w:tc>
          <w:tcPr>
            <w:tcW w:w="3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jc w:val="center"/>
              <w:rPr>
                <w:rFonts w:ascii="宋体" w:eastAsia="宋体" w:hAnsi="宋体" w:cs="宋体"/>
                <w:color w:val="000000"/>
                <w:sz w:val="22"/>
              </w:rPr>
            </w:pPr>
            <w:r>
              <w:rPr>
                <w:rFonts w:ascii="宋体" w:hAnsi="宋体" w:cs="宋体" w:hint="eastAsia"/>
                <w:color w:val="000000"/>
                <w:sz w:val="22"/>
              </w:rPr>
              <w:t>1</w:t>
            </w:r>
            <w:r>
              <w:rPr>
                <w:rFonts w:ascii="宋体" w:hAnsi="宋体" w:cs="宋体" w:hint="eastAsia"/>
                <w:color w:val="000000"/>
                <w:sz w:val="22"/>
              </w:rPr>
              <w:t>、</w:t>
            </w:r>
            <w:r>
              <w:rPr>
                <w:rFonts w:ascii="宋体" w:hAnsi="宋体" w:cs="宋体" w:hint="eastAsia"/>
                <w:color w:val="000000"/>
                <w:sz w:val="22"/>
              </w:rPr>
              <w:t>2</w:t>
            </w:r>
            <w:r>
              <w:rPr>
                <w:rFonts w:ascii="宋体" w:hAnsi="宋体" w:cs="宋体" w:hint="eastAsia"/>
                <w:color w:val="000000"/>
                <w:sz w:val="22"/>
              </w:rPr>
              <w:t>、</w:t>
            </w:r>
            <w:r>
              <w:rPr>
                <w:rFonts w:ascii="宋体" w:hAnsi="宋体" w:cs="宋体" w:hint="eastAsia"/>
                <w:color w:val="000000"/>
                <w:sz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AA0C6B">
            <w:pPr>
              <w:jc w:val="center"/>
              <w:rPr>
                <w:rFonts w:ascii="宋体" w:eastAsia="宋体" w:hAnsi="宋体" w:cs="宋体"/>
                <w:color w:val="000000"/>
                <w:sz w:val="22"/>
              </w:rPr>
            </w:pPr>
          </w:p>
        </w:tc>
      </w:tr>
      <w:tr w:rsidR="00AA0C6B">
        <w:trPr>
          <w:trHeight w:val="440"/>
          <w:jc w:val="center"/>
        </w:trPr>
        <w:tc>
          <w:tcPr>
            <w:tcW w:w="21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CD381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3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AA0C6B">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0C6B" w:rsidRDefault="00AA0C6B">
            <w:pPr>
              <w:jc w:val="center"/>
              <w:rPr>
                <w:rFonts w:ascii="宋体" w:eastAsia="宋体" w:hAnsi="宋体" w:cs="宋体"/>
                <w:color w:val="000000"/>
                <w:sz w:val="22"/>
              </w:rPr>
            </w:pPr>
          </w:p>
        </w:tc>
      </w:tr>
    </w:tbl>
    <w:p w:rsidR="00AA0C6B" w:rsidRDefault="00AA0C6B">
      <w:pPr>
        <w:tabs>
          <w:tab w:val="left" w:pos="900"/>
          <w:tab w:val="left" w:pos="1288"/>
        </w:tabs>
        <w:spacing w:line="360" w:lineRule="auto"/>
      </w:pPr>
    </w:p>
    <w:p w:rsidR="00AA0C6B" w:rsidRDefault="00CD3816">
      <w:pPr>
        <w:pStyle w:val="3"/>
        <w:spacing w:line="360" w:lineRule="auto"/>
      </w:pPr>
      <w:bookmarkStart w:id="165" w:name="_Toc27026"/>
      <w:bookmarkStart w:id="166" w:name="_Toc535921105"/>
      <w:bookmarkStart w:id="167" w:name="_Toc31943"/>
      <w:bookmarkStart w:id="168" w:name="_Toc28032"/>
      <w:bookmarkStart w:id="169" w:name="_Toc1026"/>
      <w:bookmarkStart w:id="170" w:name="_Toc31740"/>
      <w:r>
        <w:t>10</w:t>
      </w:r>
      <w:r>
        <w:rPr>
          <w:rFonts w:hint="eastAsia"/>
        </w:rPr>
        <w:t>、其他文件</w:t>
      </w:r>
      <w:bookmarkEnd w:id="165"/>
      <w:bookmarkEnd w:id="166"/>
      <w:bookmarkEnd w:id="167"/>
      <w:bookmarkEnd w:id="168"/>
      <w:bookmarkEnd w:id="169"/>
      <w:bookmarkEnd w:id="170"/>
    </w:p>
    <w:p w:rsidR="00AA0C6B" w:rsidRDefault="00CD3816">
      <w:pPr>
        <w:pStyle w:val="ad"/>
        <w:numPr>
          <w:ilvl w:val="0"/>
          <w:numId w:val="12"/>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AA0C6B" w:rsidRDefault="00CD3816">
      <w:pPr>
        <w:pStyle w:val="ad"/>
        <w:numPr>
          <w:ilvl w:val="0"/>
          <w:numId w:val="12"/>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AA0C6B" w:rsidRDefault="00CD3816">
      <w:pPr>
        <w:pStyle w:val="2"/>
      </w:pPr>
      <w:bookmarkStart w:id="171" w:name="_Toc28017"/>
      <w:bookmarkStart w:id="172" w:name="_Toc535921106"/>
      <w:bookmarkStart w:id="173" w:name="_Toc13290"/>
      <w:bookmarkStart w:id="174" w:name="_Toc31103"/>
      <w:bookmarkStart w:id="175" w:name="_Toc27158"/>
      <w:bookmarkStart w:id="176" w:name="_Toc24451"/>
      <w:r>
        <w:rPr>
          <w:rFonts w:hint="eastAsia"/>
        </w:rPr>
        <w:t>四、投标书制作、封装、递交</w:t>
      </w:r>
      <w:bookmarkEnd w:id="171"/>
      <w:bookmarkEnd w:id="172"/>
      <w:bookmarkEnd w:id="173"/>
      <w:bookmarkEnd w:id="174"/>
      <w:bookmarkEnd w:id="175"/>
      <w:bookmarkEnd w:id="176"/>
    </w:p>
    <w:p w:rsidR="00AA0C6B" w:rsidRDefault="00CD3816">
      <w:pPr>
        <w:pStyle w:val="ad"/>
        <w:numPr>
          <w:ilvl w:val="0"/>
          <w:numId w:val="13"/>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AA0C6B" w:rsidRDefault="00CD3816">
      <w:pPr>
        <w:pStyle w:val="ad"/>
        <w:numPr>
          <w:ilvl w:val="0"/>
          <w:numId w:val="13"/>
        </w:numPr>
        <w:spacing w:before="0" w:beforeAutospacing="0" w:after="0" w:afterAutospacing="0" w:line="360" w:lineRule="auto"/>
        <w:rPr>
          <w:sz w:val="21"/>
          <w:szCs w:val="18"/>
        </w:rPr>
      </w:pPr>
      <w:r>
        <w:rPr>
          <w:rFonts w:hint="eastAsia"/>
          <w:sz w:val="21"/>
          <w:szCs w:val="18"/>
        </w:rPr>
        <w:lastRenderedPageBreak/>
        <w:t>密封与标记：投标人应将投标书正本和副本分别装入信袋内加以密封，并在封签处加盖投标人公章。未按本须知招标密封、标记和投递的招标书，招标人不对其可能产生的后果负责。</w:t>
      </w:r>
    </w:p>
    <w:p w:rsidR="00AA0C6B" w:rsidRDefault="00CD3816">
      <w:pPr>
        <w:pStyle w:val="ad"/>
        <w:numPr>
          <w:ilvl w:val="0"/>
          <w:numId w:val="13"/>
        </w:numPr>
        <w:spacing w:before="0" w:beforeAutospacing="0" w:after="0" w:afterAutospacing="0" w:line="360" w:lineRule="auto"/>
        <w:rPr>
          <w:sz w:val="21"/>
          <w:szCs w:val="18"/>
        </w:rPr>
      </w:pPr>
      <w:r>
        <w:rPr>
          <w:rFonts w:hint="eastAsia"/>
          <w:sz w:val="21"/>
          <w:szCs w:val="18"/>
        </w:rPr>
        <w:t>投标书信袋封条上应写明：</w:t>
      </w:r>
    </w:p>
    <w:p w:rsidR="00AA0C6B" w:rsidRDefault="00CD3816">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招标人、招标书所指明的投标送达地址；</w:t>
      </w:r>
      <w:r>
        <w:rPr>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投标企业名称和地址、联系人手机和邮箱；</w:t>
      </w:r>
      <w:r>
        <w:rPr>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注明“开标时才能启封”，“正本”，“副本”。</w:t>
      </w:r>
    </w:p>
    <w:p w:rsidR="00AA0C6B" w:rsidRDefault="00CD3816">
      <w:pPr>
        <w:pStyle w:val="ad"/>
        <w:numPr>
          <w:ilvl w:val="0"/>
          <w:numId w:val="13"/>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AA0C6B" w:rsidRDefault="00CD3816">
      <w:pPr>
        <w:pStyle w:val="ad"/>
        <w:numPr>
          <w:ilvl w:val="0"/>
          <w:numId w:val="13"/>
        </w:numPr>
        <w:spacing w:before="0" w:beforeAutospacing="0" w:after="0" w:afterAutospacing="0" w:line="360" w:lineRule="auto"/>
        <w:rPr>
          <w:sz w:val="21"/>
          <w:szCs w:val="18"/>
        </w:rPr>
      </w:pPr>
      <w:r>
        <w:rPr>
          <w:rFonts w:hint="eastAsia"/>
          <w:sz w:val="21"/>
          <w:szCs w:val="18"/>
        </w:rPr>
        <w:t>投标人必须在招标书</w:t>
      </w:r>
      <w:r>
        <w:rPr>
          <w:rFonts w:hint="eastAsia"/>
          <w:sz w:val="21"/>
          <w:szCs w:val="18"/>
        </w:rPr>
        <w:t>规定的投标截止时间前送达指定的投标地点。</w:t>
      </w:r>
    </w:p>
    <w:p w:rsidR="00AA0C6B" w:rsidRDefault="00CD3816">
      <w:pPr>
        <w:pStyle w:val="ad"/>
        <w:numPr>
          <w:ilvl w:val="0"/>
          <w:numId w:val="13"/>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AA0C6B" w:rsidRDefault="00AA0C6B">
      <w:pPr>
        <w:pStyle w:val="1"/>
      </w:pPr>
      <w:bookmarkStart w:id="177" w:name="_Toc7478"/>
      <w:bookmarkStart w:id="178" w:name="_Toc28218"/>
      <w:bookmarkStart w:id="179" w:name="_Toc10540"/>
      <w:bookmarkStart w:id="180" w:name="_Toc535921107"/>
      <w:bookmarkStart w:id="181" w:name="_Toc2040"/>
      <w:bookmarkStart w:id="182" w:name="_Toc11164"/>
    </w:p>
    <w:p w:rsidR="00AA0C6B" w:rsidRDefault="00CD3816">
      <w:r>
        <w:rPr>
          <w:rFonts w:hint="eastAsia"/>
        </w:rPr>
        <w:br w:type="page"/>
      </w:r>
    </w:p>
    <w:p w:rsidR="00AA0C6B" w:rsidRDefault="00CD3816">
      <w:pPr>
        <w:pStyle w:val="1"/>
      </w:pPr>
      <w:r>
        <w:rPr>
          <w:rFonts w:hint="eastAsia"/>
        </w:rPr>
        <w:lastRenderedPageBreak/>
        <w:t>第五部分开标、评标</w:t>
      </w:r>
      <w:bookmarkEnd w:id="177"/>
      <w:bookmarkEnd w:id="178"/>
      <w:bookmarkEnd w:id="179"/>
      <w:bookmarkEnd w:id="180"/>
      <w:bookmarkEnd w:id="181"/>
      <w:bookmarkEnd w:id="182"/>
    </w:p>
    <w:p w:rsidR="00AA0C6B" w:rsidRDefault="00AA0C6B">
      <w:pPr>
        <w:pStyle w:val="ad"/>
        <w:spacing w:before="0" w:beforeAutospacing="0" w:after="0" w:afterAutospacing="0" w:line="360" w:lineRule="auto"/>
        <w:rPr>
          <w:b/>
          <w:bCs/>
          <w:sz w:val="21"/>
          <w:szCs w:val="18"/>
        </w:rPr>
      </w:pPr>
    </w:p>
    <w:p w:rsidR="00AA0C6B" w:rsidRDefault="00CD3816">
      <w:pPr>
        <w:pStyle w:val="2"/>
        <w:spacing w:line="360" w:lineRule="auto"/>
      </w:pPr>
      <w:bookmarkStart w:id="183" w:name="_Toc16407"/>
      <w:bookmarkStart w:id="184" w:name="_Toc10706"/>
      <w:bookmarkStart w:id="185" w:name="_Toc615"/>
      <w:bookmarkStart w:id="186" w:name="_Toc25072"/>
      <w:bookmarkStart w:id="187" w:name="_Toc22457"/>
      <w:bookmarkStart w:id="188" w:name="_Toc535921108"/>
      <w:r>
        <w:t>1</w:t>
      </w:r>
      <w:r>
        <w:rPr>
          <w:rFonts w:hint="eastAsia"/>
        </w:rPr>
        <w:t>、开标</w:t>
      </w:r>
      <w:bookmarkEnd w:id="183"/>
      <w:bookmarkEnd w:id="184"/>
      <w:bookmarkEnd w:id="185"/>
      <w:bookmarkEnd w:id="186"/>
      <w:bookmarkEnd w:id="187"/>
      <w:bookmarkEnd w:id="188"/>
    </w:p>
    <w:p w:rsidR="00AA0C6B" w:rsidRDefault="00CD381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AA0C6B" w:rsidRDefault="00CD381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AA0C6B" w:rsidRDefault="00CD381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AA0C6B" w:rsidRDefault="00AA0C6B">
      <w:pPr>
        <w:pStyle w:val="a3"/>
        <w:ind w:firstLine="0"/>
      </w:pPr>
    </w:p>
    <w:p w:rsidR="00AA0C6B" w:rsidRDefault="00CD3816">
      <w:pPr>
        <w:pStyle w:val="2"/>
        <w:spacing w:line="360" w:lineRule="auto"/>
      </w:pPr>
      <w:bookmarkStart w:id="189" w:name="_Toc3407"/>
      <w:bookmarkStart w:id="190" w:name="_Toc2428"/>
      <w:bookmarkStart w:id="191" w:name="_Toc535921109"/>
      <w:bookmarkStart w:id="192" w:name="_Toc66"/>
      <w:bookmarkStart w:id="193" w:name="_Toc16259"/>
      <w:bookmarkStart w:id="194" w:name="_Toc15857"/>
      <w:r>
        <w:t>2</w:t>
      </w:r>
      <w:r>
        <w:rPr>
          <w:rFonts w:hint="eastAsia"/>
        </w:rPr>
        <w:t>、评标</w:t>
      </w:r>
      <w:bookmarkEnd w:id="189"/>
      <w:bookmarkEnd w:id="190"/>
      <w:bookmarkEnd w:id="191"/>
      <w:bookmarkEnd w:id="192"/>
      <w:bookmarkEnd w:id="193"/>
      <w:bookmarkEnd w:id="194"/>
    </w:p>
    <w:p w:rsidR="00AA0C6B" w:rsidRDefault="00CD3816">
      <w:pPr>
        <w:pStyle w:val="ad"/>
        <w:numPr>
          <w:ilvl w:val="0"/>
          <w:numId w:val="15"/>
        </w:numPr>
        <w:spacing w:before="0" w:beforeAutospacing="0" w:after="0" w:afterAutospacing="0" w:line="360" w:lineRule="auto"/>
        <w:ind w:hanging="585"/>
        <w:rPr>
          <w:sz w:val="21"/>
          <w:szCs w:val="18"/>
        </w:rPr>
      </w:pPr>
      <w:r>
        <w:rPr>
          <w:rFonts w:hint="eastAsia"/>
          <w:sz w:val="21"/>
          <w:szCs w:val="18"/>
        </w:rPr>
        <w:t>开标会议结束后，评标小组进行评标。</w:t>
      </w:r>
    </w:p>
    <w:p w:rsidR="00AA0C6B" w:rsidRDefault="00CD3816">
      <w:pPr>
        <w:pStyle w:val="ad"/>
        <w:numPr>
          <w:ilvl w:val="0"/>
          <w:numId w:val="15"/>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AA0C6B" w:rsidRDefault="00CD3816">
      <w:pPr>
        <w:pStyle w:val="ad"/>
        <w:numPr>
          <w:ilvl w:val="0"/>
          <w:numId w:val="15"/>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AA0C6B" w:rsidRDefault="00CD3816">
      <w:pPr>
        <w:pStyle w:val="ad"/>
        <w:numPr>
          <w:ilvl w:val="0"/>
          <w:numId w:val="16"/>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AA0C6B" w:rsidRDefault="00CD3816">
      <w:pPr>
        <w:pStyle w:val="ad"/>
        <w:numPr>
          <w:ilvl w:val="0"/>
          <w:numId w:val="16"/>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AA0C6B" w:rsidRDefault="00CD3816">
      <w:pPr>
        <w:pStyle w:val="ad"/>
        <w:numPr>
          <w:ilvl w:val="0"/>
          <w:numId w:val="16"/>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AA0C6B" w:rsidRDefault="00CD3816">
      <w:pPr>
        <w:pStyle w:val="ad"/>
        <w:numPr>
          <w:ilvl w:val="0"/>
          <w:numId w:val="16"/>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AA0C6B" w:rsidRDefault="00CD3816">
      <w:pPr>
        <w:pStyle w:val="ad"/>
        <w:numPr>
          <w:ilvl w:val="0"/>
          <w:numId w:val="16"/>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AA0C6B" w:rsidRDefault="00CD3816">
      <w:pPr>
        <w:pStyle w:val="ad"/>
        <w:numPr>
          <w:ilvl w:val="0"/>
          <w:numId w:val="15"/>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AA0C6B" w:rsidRDefault="00CD3816">
      <w:pPr>
        <w:pStyle w:val="ad"/>
        <w:numPr>
          <w:ilvl w:val="0"/>
          <w:numId w:val="15"/>
        </w:numPr>
        <w:spacing w:before="0" w:beforeAutospacing="0" w:after="0" w:afterAutospacing="0" w:line="360" w:lineRule="auto"/>
        <w:ind w:hanging="585"/>
        <w:rPr>
          <w:sz w:val="21"/>
          <w:szCs w:val="18"/>
        </w:rPr>
      </w:pPr>
      <w:r>
        <w:rPr>
          <w:rFonts w:hint="eastAsia"/>
          <w:sz w:val="21"/>
          <w:szCs w:val="18"/>
        </w:rPr>
        <w:lastRenderedPageBreak/>
        <w:t>评标时除考虑投标报价以外，还将综合考虑以下因素：</w:t>
      </w:r>
    </w:p>
    <w:p w:rsidR="00AA0C6B" w:rsidRDefault="00CD3816">
      <w:pPr>
        <w:pStyle w:val="ad"/>
        <w:numPr>
          <w:ilvl w:val="0"/>
          <w:numId w:val="17"/>
        </w:numPr>
        <w:spacing w:before="0" w:beforeAutospacing="0" w:after="0" w:afterAutospacing="0" w:line="360" w:lineRule="auto"/>
        <w:rPr>
          <w:sz w:val="21"/>
          <w:szCs w:val="18"/>
        </w:rPr>
      </w:pPr>
      <w:r>
        <w:rPr>
          <w:rFonts w:hint="eastAsia"/>
          <w:sz w:val="21"/>
          <w:szCs w:val="18"/>
        </w:rPr>
        <w:t>公司资质</w:t>
      </w:r>
    </w:p>
    <w:p w:rsidR="00AA0C6B" w:rsidRDefault="00CD3816">
      <w:pPr>
        <w:pStyle w:val="ad"/>
        <w:numPr>
          <w:ilvl w:val="0"/>
          <w:numId w:val="17"/>
        </w:numPr>
        <w:spacing w:before="0" w:beforeAutospacing="0" w:after="0" w:afterAutospacing="0" w:line="360" w:lineRule="auto"/>
        <w:rPr>
          <w:sz w:val="21"/>
          <w:szCs w:val="18"/>
        </w:rPr>
      </w:pPr>
      <w:r>
        <w:rPr>
          <w:rFonts w:hint="eastAsia"/>
          <w:sz w:val="21"/>
          <w:szCs w:val="18"/>
        </w:rPr>
        <w:t>技术力量和服务质量</w:t>
      </w:r>
    </w:p>
    <w:p w:rsidR="00AA0C6B" w:rsidRDefault="00CD3816">
      <w:pPr>
        <w:pStyle w:val="ad"/>
        <w:numPr>
          <w:ilvl w:val="0"/>
          <w:numId w:val="17"/>
        </w:numPr>
        <w:spacing w:before="0" w:beforeAutospacing="0" w:after="0" w:afterAutospacing="0" w:line="360" w:lineRule="auto"/>
        <w:rPr>
          <w:sz w:val="21"/>
          <w:szCs w:val="18"/>
        </w:rPr>
      </w:pPr>
      <w:r>
        <w:rPr>
          <w:rFonts w:hint="eastAsia"/>
          <w:sz w:val="21"/>
          <w:szCs w:val="18"/>
        </w:rPr>
        <w:t>对招标书中付款条件和付款方式的响应</w:t>
      </w:r>
    </w:p>
    <w:p w:rsidR="00AA0C6B" w:rsidRDefault="00CD3816">
      <w:pPr>
        <w:pStyle w:val="ad"/>
        <w:numPr>
          <w:ilvl w:val="0"/>
          <w:numId w:val="17"/>
        </w:numPr>
        <w:spacing w:before="0" w:beforeAutospacing="0" w:after="0" w:afterAutospacing="0" w:line="360" w:lineRule="auto"/>
        <w:rPr>
          <w:sz w:val="21"/>
          <w:szCs w:val="18"/>
        </w:rPr>
      </w:pPr>
      <w:r>
        <w:rPr>
          <w:rFonts w:hint="eastAsia"/>
          <w:sz w:val="21"/>
          <w:szCs w:val="18"/>
        </w:rPr>
        <w:t>投标人的综合实力、业绩和信誉等</w:t>
      </w:r>
    </w:p>
    <w:p w:rsidR="00AA0C6B" w:rsidRDefault="00CD3816">
      <w:pPr>
        <w:pStyle w:val="ad"/>
        <w:numPr>
          <w:ilvl w:val="0"/>
          <w:numId w:val="17"/>
        </w:numPr>
        <w:spacing w:before="0" w:beforeAutospacing="0" w:after="0" w:afterAutospacing="0" w:line="360" w:lineRule="auto"/>
        <w:rPr>
          <w:sz w:val="21"/>
          <w:szCs w:val="18"/>
        </w:rPr>
      </w:pPr>
      <w:r>
        <w:rPr>
          <w:rFonts w:hint="eastAsia"/>
          <w:sz w:val="21"/>
          <w:szCs w:val="18"/>
        </w:rPr>
        <w:t>其它相关因素</w:t>
      </w:r>
    </w:p>
    <w:p w:rsidR="00AA0C6B" w:rsidRDefault="00AA0C6B">
      <w:pPr>
        <w:pStyle w:val="ad"/>
        <w:spacing w:before="0" w:beforeAutospacing="0" w:after="0" w:afterAutospacing="0" w:line="360" w:lineRule="auto"/>
        <w:rPr>
          <w:sz w:val="21"/>
          <w:szCs w:val="18"/>
        </w:rPr>
      </w:pPr>
    </w:p>
    <w:p w:rsidR="00AA0C6B" w:rsidRDefault="00CD3816">
      <w:pPr>
        <w:pStyle w:val="2"/>
      </w:pPr>
      <w:bookmarkStart w:id="195" w:name="_Toc4739"/>
      <w:bookmarkStart w:id="196" w:name="_Toc17170"/>
      <w:bookmarkStart w:id="197" w:name="_Toc535921110"/>
      <w:bookmarkStart w:id="198" w:name="_Toc3657"/>
      <w:bookmarkStart w:id="199" w:name="_Toc17141"/>
      <w:bookmarkStart w:id="200" w:name="_Toc24990"/>
      <w:r>
        <w:t>3</w:t>
      </w:r>
      <w:r>
        <w:rPr>
          <w:rFonts w:hint="eastAsia"/>
        </w:rPr>
        <w:t>、标书的澄清</w:t>
      </w:r>
      <w:bookmarkEnd w:id="195"/>
      <w:bookmarkEnd w:id="196"/>
      <w:bookmarkEnd w:id="197"/>
      <w:bookmarkEnd w:id="198"/>
      <w:bookmarkEnd w:id="199"/>
      <w:bookmarkEnd w:id="200"/>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w:t>
      </w:r>
      <w:r>
        <w:rPr>
          <w:rFonts w:hint="eastAsia"/>
          <w:sz w:val="21"/>
          <w:szCs w:val="18"/>
        </w:rPr>
        <w:t>价、比较，评标小组有权请投标人就投标书中的有关问题予以说明和澄清。投标人有责任按照招标人通知时间地点派专人进行答疑。</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AA0C6B" w:rsidRDefault="00AA0C6B">
      <w:pPr>
        <w:pStyle w:val="ad"/>
        <w:spacing w:before="0" w:beforeAutospacing="0" w:after="0" w:afterAutospacing="0" w:line="360" w:lineRule="auto"/>
        <w:rPr>
          <w:sz w:val="21"/>
          <w:szCs w:val="18"/>
        </w:rPr>
      </w:pPr>
    </w:p>
    <w:p w:rsidR="00AA0C6B" w:rsidRDefault="00CD3816">
      <w:pPr>
        <w:pStyle w:val="2"/>
      </w:pPr>
      <w:bookmarkStart w:id="201" w:name="_Toc15479"/>
      <w:bookmarkStart w:id="202" w:name="_Toc3166"/>
      <w:bookmarkStart w:id="203" w:name="_Toc27865"/>
      <w:bookmarkStart w:id="204" w:name="_Toc3863"/>
      <w:bookmarkStart w:id="205" w:name="_Toc17346"/>
      <w:bookmarkStart w:id="206" w:name="_Toc535921111"/>
      <w:r>
        <w:t>4</w:t>
      </w:r>
      <w:r>
        <w:rPr>
          <w:rFonts w:hint="eastAsia"/>
        </w:rPr>
        <w:t>、确定中标人</w:t>
      </w:r>
      <w:bookmarkEnd w:id="201"/>
      <w:bookmarkEnd w:id="202"/>
      <w:bookmarkEnd w:id="203"/>
      <w:bookmarkEnd w:id="204"/>
      <w:bookmarkEnd w:id="205"/>
      <w:bookmarkEnd w:id="206"/>
    </w:p>
    <w:p w:rsidR="00AA0C6B" w:rsidRDefault="00CD3816">
      <w:pPr>
        <w:pStyle w:val="ad"/>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AA0C6B" w:rsidRDefault="00CD3816">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AA0C6B" w:rsidRDefault="00CD3816">
      <w:pPr>
        <w:pStyle w:val="ad"/>
        <w:numPr>
          <w:ilvl w:val="0"/>
          <w:numId w:val="18"/>
        </w:numPr>
        <w:spacing w:before="0" w:beforeAutospacing="0" w:after="0" w:afterAutospacing="0" w:line="360" w:lineRule="auto"/>
        <w:rPr>
          <w:sz w:val="21"/>
          <w:szCs w:val="18"/>
        </w:rPr>
      </w:pPr>
      <w:r>
        <w:rPr>
          <w:rFonts w:hint="eastAsia"/>
          <w:sz w:val="21"/>
          <w:szCs w:val="18"/>
        </w:rPr>
        <w:t>评标综合得分最高者；</w:t>
      </w:r>
    </w:p>
    <w:p w:rsidR="00AA0C6B" w:rsidRDefault="00CD3816">
      <w:pPr>
        <w:pStyle w:val="ad"/>
        <w:numPr>
          <w:ilvl w:val="0"/>
          <w:numId w:val="18"/>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AA0C6B" w:rsidRDefault="00CD3816">
      <w:pPr>
        <w:pStyle w:val="ad"/>
        <w:numPr>
          <w:ilvl w:val="0"/>
          <w:numId w:val="18"/>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AA0C6B" w:rsidRDefault="00CD3816">
      <w:pPr>
        <w:pStyle w:val="ad"/>
        <w:numPr>
          <w:ilvl w:val="0"/>
          <w:numId w:val="18"/>
        </w:numPr>
        <w:spacing w:before="0" w:beforeAutospacing="0" w:after="0" w:afterAutospacing="0" w:line="360" w:lineRule="auto"/>
        <w:rPr>
          <w:sz w:val="21"/>
          <w:szCs w:val="18"/>
        </w:rPr>
      </w:pPr>
      <w:r>
        <w:rPr>
          <w:rFonts w:hint="eastAsia"/>
          <w:sz w:val="21"/>
          <w:szCs w:val="18"/>
        </w:rPr>
        <w:t>中标人数量，由招标人确定，并可以确定备选中标人。</w:t>
      </w:r>
    </w:p>
    <w:p w:rsidR="00AA0C6B" w:rsidRDefault="00CD3816">
      <w:pPr>
        <w:pStyle w:val="2"/>
      </w:pPr>
      <w:bookmarkStart w:id="207" w:name="_Toc535921112"/>
      <w:bookmarkStart w:id="208" w:name="_Toc25675"/>
      <w:bookmarkStart w:id="209" w:name="_Toc16023"/>
      <w:bookmarkStart w:id="210" w:name="_Toc20583"/>
      <w:bookmarkStart w:id="211" w:name="_Toc17503"/>
      <w:bookmarkStart w:id="212" w:name="_Toc11676"/>
      <w:r>
        <w:lastRenderedPageBreak/>
        <w:t>5</w:t>
      </w:r>
      <w:r>
        <w:rPr>
          <w:rFonts w:hint="eastAsia"/>
        </w:rPr>
        <w:t>、中标通知</w:t>
      </w:r>
      <w:bookmarkEnd w:id="207"/>
      <w:bookmarkEnd w:id="208"/>
      <w:bookmarkEnd w:id="209"/>
      <w:bookmarkEnd w:id="210"/>
      <w:bookmarkEnd w:id="211"/>
      <w:bookmarkEnd w:id="212"/>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AA0C6B">
      <w:pPr>
        <w:pStyle w:val="ad"/>
        <w:spacing w:before="0" w:beforeAutospacing="0" w:after="0" w:afterAutospacing="0" w:line="360" w:lineRule="auto"/>
        <w:rPr>
          <w:b/>
          <w:bCs/>
          <w:sz w:val="21"/>
          <w:szCs w:val="18"/>
        </w:rPr>
      </w:pPr>
    </w:p>
    <w:p w:rsidR="00AA0C6B" w:rsidRDefault="00CD3816">
      <w:pPr>
        <w:pStyle w:val="1"/>
      </w:pPr>
      <w:bookmarkStart w:id="213" w:name="_Toc4336"/>
      <w:bookmarkStart w:id="214" w:name="_Toc23742"/>
      <w:bookmarkStart w:id="215" w:name="_Toc5756"/>
      <w:bookmarkStart w:id="216" w:name="_Toc11387"/>
      <w:bookmarkStart w:id="217" w:name="_Toc30034"/>
      <w:bookmarkStart w:id="218" w:name="_Toc535921113"/>
      <w:r>
        <w:rPr>
          <w:rFonts w:hint="eastAsia"/>
        </w:rPr>
        <w:lastRenderedPageBreak/>
        <w:t>第六部分</w:t>
      </w:r>
      <w:r>
        <w:rPr>
          <w:rFonts w:hint="eastAsia"/>
        </w:rPr>
        <w:t xml:space="preserve"> </w:t>
      </w:r>
      <w:r>
        <w:rPr>
          <w:rFonts w:hint="eastAsia"/>
        </w:rPr>
        <w:t>签订合同</w:t>
      </w:r>
      <w:bookmarkEnd w:id="213"/>
      <w:bookmarkEnd w:id="214"/>
      <w:bookmarkEnd w:id="215"/>
      <w:bookmarkEnd w:id="216"/>
      <w:bookmarkEnd w:id="217"/>
      <w:bookmarkEnd w:id="218"/>
    </w:p>
    <w:p w:rsidR="00AA0C6B" w:rsidRDefault="00AA0C6B"/>
    <w:p w:rsidR="00AA0C6B" w:rsidRDefault="00CD3816">
      <w:pPr>
        <w:pStyle w:val="2"/>
      </w:pPr>
      <w:bookmarkStart w:id="219" w:name="_Toc16676"/>
      <w:bookmarkStart w:id="220" w:name="_Toc13368"/>
      <w:bookmarkStart w:id="221" w:name="_Toc26373"/>
      <w:bookmarkStart w:id="222" w:name="_Toc3341"/>
      <w:bookmarkStart w:id="223" w:name="_Toc6917"/>
      <w:bookmarkStart w:id="224" w:name="_Toc535921114"/>
      <w:r>
        <w:t>1</w:t>
      </w:r>
      <w:r>
        <w:rPr>
          <w:rFonts w:hint="eastAsia"/>
        </w:rPr>
        <w:t>、签订合同</w:t>
      </w:r>
      <w:bookmarkEnd w:id="219"/>
      <w:bookmarkEnd w:id="220"/>
      <w:bookmarkEnd w:id="221"/>
      <w:bookmarkEnd w:id="222"/>
      <w:bookmarkEnd w:id="223"/>
      <w:bookmarkEnd w:id="224"/>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AA0C6B" w:rsidRDefault="00CD3816">
      <w:pPr>
        <w:pStyle w:val="2"/>
      </w:pPr>
      <w:bookmarkStart w:id="225" w:name="_Toc4377"/>
      <w:bookmarkStart w:id="226" w:name="_Toc6301"/>
      <w:bookmarkStart w:id="227" w:name="_Toc15673"/>
      <w:bookmarkStart w:id="228" w:name="_Toc16262"/>
      <w:bookmarkStart w:id="229" w:name="_Toc13005"/>
      <w:bookmarkStart w:id="230" w:name="_Toc535921115"/>
      <w:r>
        <w:t>2</w:t>
      </w:r>
      <w:r>
        <w:rPr>
          <w:rFonts w:hint="eastAsia"/>
        </w:rPr>
        <w:t>、商务条款和合同内容</w:t>
      </w:r>
      <w:bookmarkEnd w:id="225"/>
      <w:bookmarkEnd w:id="226"/>
      <w:bookmarkEnd w:id="227"/>
      <w:bookmarkEnd w:id="228"/>
      <w:bookmarkEnd w:id="229"/>
      <w:bookmarkEnd w:id="230"/>
    </w:p>
    <w:p w:rsidR="00AA0C6B" w:rsidRDefault="00CD3816">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AA0C6B" w:rsidRDefault="00AA0C6B">
      <w:pPr>
        <w:pStyle w:val="ad"/>
        <w:spacing w:before="0" w:beforeAutospacing="0" w:after="0" w:afterAutospacing="0" w:line="360" w:lineRule="auto"/>
        <w:ind w:left="360"/>
        <w:rPr>
          <w:sz w:val="21"/>
          <w:szCs w:val="18"/>
          <w:u w:val="single"/>
        </w:rPr>
      </w:pPr>
    </w:p>
    <w:sectPr w:rsidR="00AA0C6B">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3816">
      <w:r>
        <w:separator/>
      </w:r>
    </w:p>
  </w:endnote>
  <w:endnote w:type="continuationSeparator" w:id="0">
    <w:p w:rsidR="00000000" w:rsidRDefault="00CD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6B" w:rsidRDefault="00CD3816">
    <w:pPr>
      <w:pStyle w:val="ab"/>
      <w:framePr w:wrap="around" w:vAnchor="text" w:hAnchor="margin" w:xAlign="center" w:y="1"/>
      <w:rPr>
        <w:rStyle w:val="af0"/>
      </w:rPr>
    </w:pPr>
    <w:r>
      <w:fldChar w:fldCharType="begin"/>
    </w:r>
    <w:r>
      <w:rPr>
        <w:rStyle w:val="af0"/>
      </w:rPr>
      <w:instrText xml:space="preserve">PAGE  </w:instrText>
    </w:r>
    <w:r>
      <w:fldChar w:fldCharType="end"/>
    </w:r>
  </w:p>
  <w:p w:rsidR="00AA0C6B" w:rsidRDefault="00AA0C6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6B" w:rsidRDefault="00CD3816">
    <w:pPr>
      <w:pStyle w:val="ab"/>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7</w:t>
    </w:r>
    <w:r>
      <w:fldChar w:fldCharType="end"/>
    </w:r>
  </w:p>
  <w:p w:rsidR="00AA0C6B" w:rsidRDefault="00AA0C6B">
    <w:pPr>
      <w:pStyle w:val="ab"/>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6B" w:rsidRDefault="00CD3816">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6440682"/>
                          </w:sdtPr>
                          <w:sdtEndPr/>
                          <w:sdtContent>
                            <w:p w:rsidR="00AA0C6B" w:rsidRDefault="00CD3816">
                              <w:pPr>
                                <w:pStyle w:val="ab"/>
                                <w:jc w:val="center"/>
                              </w:pPr>
                              <w:r>
                                <w:fldChar w:fldCharType="begin"/>
                              </w:r>
                              <w:r>
                                <w:instrText>PAGE   \* MERG</w:instrText>
                              </w:r>
                              <w:r>
                                <w:instrText>EFORMAT</w:instrText>
                              </w:r>
                              <w:r>
                                <w:fldChar w:fldCharType="separate"/>
                              </w:r>
                              <w:r w:rsidRPr="00CD3816">
                                <w:rPr>
                                  <w:noProof/>
                                  <w:lang w:val="zh-CN"/>
                                </w:rPr>
                                <w:t>23</w:t>
                              </w:r>
                              <w:r>
                                <w:rPr>
                                  <w:lang w:val="zh-CN"/>
                                </w:rPr>
                                <w:fldChar w:fldCharType="end"/>
                              </w:r>
                            </w:p>
                          </w:sdtContent>
                        </w:sdt>
                        <w:p w:rsidR="00AA0C6B" w:rsidRDefault="00AA0C6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436440682"/>
                    </w:sdtPr>
                    <w:sdtEndPr/>
                    <w:sdtContent>
                      <w:p w:rsidR="00AA0C6B" w:rsidRDefault="00CD3816">
                        <w:pPr>
                          <w:pStyle w:val="ab"/>
                          <w:jc w:val="center"/>
                        </w:pPr>
                        <w:r>
                          <w:fldChar w:fldCharType="begin"/>
                        </w:r>
                        <w:r>
                          <w:instrText>PAGE   \* MERG</w:instrText>
                        </w:r>
                        <w:r>
                          <w:instrText>EFORMAT</w:instrText>
                        </w:r>
                        <w:r>
                          <w:fldChar w:fldCharType="separate"/>
                        </w:r>
                        <w:r w:rsidRPr="00CD3816">
                          <w:rPr>
                            <w:noProof/>
                            <w:lang w:val="zh-CN"/>
                          </w:rPr>
                          <w:t>23</w:t>
                        </w:r>
                        <w:r>
                          <w:rPr>
                            <w:lang w:val="zh-CN"/>
                          </w:rPr>
                          <w:fldChar w:fldCharType="end"/>
                        </w:r>
                      </w:p>
                    </w:sdtContent>
                  </w:sdt>
                  <w:p w:rsidR="00AA0C6B" w:rsidRDefault="00AA0C6B"/>
                </w:txbxContent>
              </v:textbox>
              <w10:wrap anchorx="margin"/>
            </v:shape>
          </w:pict>
        </mc:Fallback>
      </mc:AlternateContent>
    </w:r>
  </w:p>
  <w:p w:rsidR="00AA0C6B" w:rsidRDefault="00AA0C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3816">
      <w:r>
        <w:separator/>
      </w:r>
    </w:p>
  </w:footnote>
  <w:footnote w:type="continuationSeparator" w:id="0">
    <w:p w:rsidR="00000000" w:rsidRDefault="00CD3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6B" w:rsidRDefault="00AA0C6B">
    <w:pPr>
      <w:pStyle w:val="ac"/>
      <w:tabs>
        <w:tab w:val="left" w:pos="107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6B" w:rsidRDefault="00AA0C6B">
    <w:pPr>
      <w:pStyle w:val="ac"/>
      <w:tabs>
        <w:tab w:val="left" w:pos="107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A4778A2"/>
    <w:multiLevelType w:val="singleLevel"/>
    <w:tmpl w:val="0A4778A2"/>
    <w:lvl w:ilvl="0">
      <w:start w:val="1"/>
      <w:numFmt w:val="decimal"/>
      <w:lvlText w:val="(%1)"/>
      <w:lvlJc w:val="left"/>
      <w:pPr>
        <w:ind w:left="425" w:hanging="425"/>
      </w:pPr>
      <w:rPr>
        <w:rFonts w:ascii="Times New Roman" w:hAnsi="Times New Roman" w:cs="Times New Roman" w:hint="default"/>
        <w:b w:val="0"/>
        <w:bCs w:val="0"/>
      </w:rPr>
    </w:lvl>
  </w:abstractNum>
  <w:abstractNum w:abstractNumId="3">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7">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0">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2">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4">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6">
    <w:nsid w:val="742B98F4"/>
    <w:multiLevelType w:val="singleLevel"/>
    <w:tmpl w:val="742B98F4"/>
    <w:lvl w:ilvl="0">
      <w:start w:val="1"/>
      <w:numFmt w:val="decimal"/>
      <w:lvlText w:val="%1"/>
      <w:lvlJc w:val="left"/>
      <w:pPr>
        <w:tabs>
          <w:tab w:val="left" w:pos="420"/>
        </w:tabs>
        <w:ind w:left="425" w:hanging="425"/>
      </w:pPr>
      <w:rPr>
        <w:rFonts w:hint="default"/>
      </w:rPr>
    </w:lvl>
  </w:abstractNum>
  <w:abstractNum w:abstractNumId="17">
    <w:nsid w:val="7E261267"/>
    <w:multiLevelType w:val="singleLevel"/>
    <w:tmpl w:val="7E261267"/>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7"/>
  </w:num>
  <w:num w:numId="4">
    <w:abstractNumId w:val="2"/>
  </w:num>
  <w:num w:numId="5">
    <w:abstractNumId w:val="17"/>
  </w:num>
  <w:num w:numId="6">
    <w:abstractNumId w:val="4"/>
  </w:num>
  <w:num w:numId="7">
    <w:abstractNumId w:val="10"/>
  </w:num>
  <w:num w:numId="8">
    <w:abstractNumId w:val="3"/>
  </w:num>
  <w:num w:numId="9">
    <w:abstractNumId w:val="14"/>
  </w:num>
  <w:num w:numId="10">
    <w:abstractNumId w:val="11"/>
  </w:num>
  <w:num w:numId="11">
    <w:abstractNumId w:val="16"/>
  </w:num>
  <w:num w:numId="12">
    <w:abstractNumId w:val="15"/>
  </w:num>
  <w:num w:numId="13">
    <w:abstractNumId w:val="5"/>
  </w:num>
  <w:num w:numId="14">
    <w:abstractNumId w:val="12"/>
  </w:num>
  <w:num w:numId="15">
    <w:abstractNumId w:val="8"/>
  </w:num>
  <w:num w:numId="16">
    <w:abstractNumId w:val="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WYzZGFkNDJiYTY1ODFjMTg3YjM5MmNjODNlNDkifQ=="/>
  </w:docVars>
  <w:rsids>
    <w:rsidRoot w:val="00644EB6"/>
    <w:rsid w:val="CCFAF333"/>
    <w:rsid w:val="EEE5AE8D"/>
    <w:rsid w:val="FBB6D5F8"/>
    <w:rsid w:val="FDED1FA9"/>
    <w:rsid w:val="000056AA"/>
    <w:rsid w:val="00015CAA"/>
    <w:rsid w:val="0002473E"/>
    <w:rsid w:val="00037C7F"/>
    <w:rsid w:val="00043304"/>
    <w:rsid w:val="000820BC"/>
    <w:rsid w:val="000A3350"/>
    <w:rsid w:val="000B682B"/>
    <w:rsid w:val="000F00F7"/>
    <w:rsid w:val="0010382C"/>
    <w:rsid w:val="0012255B"/>
    <w:rsid w:val="00133444"/>
    <w:rsid w:val="001514E1"/>
    <w:rsid w:val="001532E8"/>
    <w:rsid w:val="00154C52"/>
    <w:rsid w:val="00156E9E"/>
    <w:rsid w:val="0016016B"/>
    <w:rsid w:val="001902EC"/>
    <w:rsid w:val="0019598D"/>
    <w:rsid w:val="001C6E91"/>
    <w:rsid w:val="001D0B0B"/>
    <w:rsid w:val="001D6E5F"/>
    <w:rsid w:val="00200503"/>
    <w:rsid w:val="00203028"/>
    <w:rsid w:val="00216799"/>
    <w:rsid w:val="00247ACF"/>
    <w:rsid w:val="00283519"/>
    <w:rsid w:val="00296091"/>
    <w:rsid w:val="002A5CCF"/>
    <w:rsid w:val="002B0C40"/>
    <w:rsid w:val="002B4B30"/>
    <w:rsid w:val="002E06B8"/>
    <w:rsid w:val="00302634"/>
    <w:rsid w:val="0032599B"/>
    <w:rsid w:val="003541D4"/>
    <w:rsid w:val="003601F5"/>
    <w:rsid w:val="00363926"/>
    <w:rsid w:val="00367E2D"/>
    <w:rsid w:val="0038089B"/>
    <w:rsid w:val="00384FE4"/>
    <w:rsid w:val="0038740B"/>
    <w:rsid w:val="003B04EA"/>
    <w:rsid w:val="003B1B63"/>
    <w:rsid w:val="003B4F9D"/>
    <w:rsid w:val="003C47AE"/>
    <w:rsid w:val="003F00CF"/>
    <w:rsid w:val="003F7ECF"/>
    <w:rsid w:val="0040408D"/>
    <w:rsid w:val="004156A5"/>
    <w:rsid w:val="00440193"/>
    <w:rsid w:val="004610EB"/>
    <w:rsid w:val="0048708F"/>
    <w:rsid w:val="004A159B"/>
    <w:rsid w:val="004B368A"/>
    <w:rsid w:val="004E1946"/>
    <w:rsid w:val="004E4F01"/>
    <w:rsid w:val="0050132E"/>
    <w:rsid w:val="00501E07"/>
    <w:rsid w:val="00511614"/>
    <w:rsid w:val="00537B92"/>
    <w:rsid w:val="00541A07"/>
    <w:rsid w:val="00555D81"/>
    <w:rsid w:val="00556E5B"/>
    <w:rsid w:val="00561E24"/>
    <w:rsid w:val="005654DE"/>
    <w:rsid w:val="00593BC4"/>
    <w:rsid w:val="005A7E84"/>
    <w:rsid w:val="005B79EA"/>
    <w:rsid w:val="005C2BE5"/>
    <w:rsid w:val="006313BC"/>
    <w:rsid w:val="00636278"/>
    <w:rsid w:val="00643C9C"/>
    <w:rsid w:val="00644EB6"/>
    <w:rsid w:val="00646770"/>
    <w:rsid w:val="0067519E"/>
    <w:rsid w:val="006946C8"/>
    <w:rsid w:val="006B77E1"/>
    <w:rsid w:val="006C78EF"/>
    <w:rsid w:val="006D7B78"/>
    <w:rsid w:val="006E1106"/>
    <w:rsid w:val="007006AB"/>
    <w:rsid w:val="00735BF1"/>
    <w:rsid w:val="007468BD"/>
    <w:rsid w:val="007727DB"/>
    <w:rsid w:val="00772F2F"/>
    <w:rsid w:val="007730A8"/>
    <w:rsid w:val="00793569"/>
    <w:rsid w:val="007C27BD"/>
    <w:rsid w:val="007D1359"/>
    <w:rsid w:val="007E23ED"/>
    <w:rsid w:val="007E2F2C"/>
    <w:rsid w:val="008024D6"/>
    <w:rsid w:val="00815D95"/>
    <w:rsid w:val="00836914"/>
    <w:rsid w:val="0084062B"/>
    <w:rsid w:val="00841CC5"/>
    <w:rsid w:val="00852774"/>
    <w:rsid w:val="00853F5F"/>
    <w:rsid w:val="00856F63"/>
    <w:rsid w:val="0085736C"/>
    <w:rsid w:val="008733A8"/>
    <w:rsid w:val="00883DEE"/>
    <w:rsid w:val="0088629E"/>
    <w:rsid w:val="00887A73"/>
    <w:rsid w:val="00892045"/>
    <w:rsid w:val="008B2593"/>
    <w:rsid w:val="00915727"/>
    <w:rsid w:val="00931F77"/>
    <w:rsid w:val="009630D8"/>
    <w:rsid w:val="00974090"/>
    <w:rsid w:val="0097798A"/>
    <w:rsid w:val="00986D8E"/>
    <w:rsid w:val="009C1721"/>
    <w:rsid w:val="009C299D"/>
    <w:rsid w:val="009D5310"/>
    <w:rsid w:val="00A44EDB"/>
    <w:rsid w:val="00A96D3E"/>
    <w:rsid w:val="00AA0C6B"/>
    <w:rsid w:val="00AA21A5"/>
    <w:rsid w:val="00AA5B16"/>
    <w:rsid w:val="00AA7A6F"/>
    <w:rsid w:val="00AC014E"/>
    <w:rsid w:val="00AC42D9"/>
    <w:rsid w:val="00AE0E1D"/>
    <w:rsid w:val="00AE1A02"/>
    <w:rsid w:val="00B34F11"/>
    <w:rsid w:val="00B52ECD"/>
    <w:rsid w:val="00B5481A"/>
    <w:rsid w:val="00B7606D"/>
    <w:rsid w:val="00B81A93"/>
    <w:rsid w:val="00B827BC"/>
    <w:rsid w:val="00B84D0C"/>
    <w:rsid w:val="00BB0268"/>
    <w:rsid w:val="00BB5F85"/>
    <w:rsid w:val="00BC4D24"/>
    <w:rsid w:val="00BE2EDD"/>
    <w:rsid w:val="00BE387F"/>
    <w:rsid w:val="00C1193B"/>
    <w:rsid w:val="00C21E52"/>
    <w:rsid w:val="00C30B2B"/>
    <w:rsid w:val="00C35EBA"/>
    <w:rsid w:val="00C45448"/>
    <w:rsid w:val="00C500FF"/>
    <w:rsid w:val="00C63E4D"/>
    <w:rsid w:val="00C760B1"/>
    <w:rsid w:val="00C85E6F"/>
    <w:rsid w:val="00CA24B6"/>
    <w:rsid w:val="00CA3A35"/>
    <w:rsid w:val="00CD329C"/>
    <w:rsid w:val="00CD3816"/>
    <w:rsid w:val="00CE0903"/>
    <w:rsid w:val="00D0183D"/>
    <w:rsid w:val="00D06C09"/>
    <w:rsid w:val="00D30DC1"/>
    <w:rsid w:val="00DB13EF"/>
    <w:rsid w:val="00DF4470"/>
    <w:rsid w:val="00E17B24"/>
    <w:rsid w:val="00E2212A"/>
    <w:rsid w:val="00E441F7"/>
    <w:rsid w:val="00E5072A"/>
    <w:rsid w:val="00F26D43"/>
    <w:rsid w:val="00F32D99"/>
    <w:rsid w:val="00F6538B"/>
    <w:rsid w:val="00F67228"/>
    <w:rsid w:val="00F6783F"/>
    <w:rsid w:val="00F82615"/>
    <w:rsid w:val="00F95818"/>
    <w:rsid w:val="00FC7101"/>
    <w:rsid w:val="00FE42F6"/>
    <w:rsid w:val="00FF5152"/>
    <w:rsid w:val="03260B5F"/>
    <w:rsid w:val="03532627"/>
    <w:rsid w:val="03BE2E1D"/>
    <w:rsid w:val="06222576"/>
    <w:rsid w:val="07751BB8"/>
    <w:rsid w:val="099A4221"/>
    <w:rsid w:val="0A1225DD"/>
    <w:rsid w:val="0A7A5044"/>
    <w:rsid w:val="0F972A01"/>
    <w:rsid w:val="10F56536"/>
    <w:rsid w:val="11456C18"/>
    <w:rsid w:val="134F427F"/>
    <w:rsid w:val="13C806E6"/>
    <w:rsid w:val="16114A6F"/>
    <w:rsid w:val="19762D8D"/>
    <w:rsid w:val="1A6034C5"/>
    <w:rsid w:val="1B1B211A"/>
    <w:rsid w:val="1FFD6B57"/>
    <w:rsid w:val="20E16435"/>
    <w:rsid w:val="21587ADA"/>
    <w:rsid w:val="23D07925"/>
    <w:rsid w:val="252B1D9E"/>
    <w:rsid w:val="25AD7D53"/>
    <w:rsid w:val="29883F6F"/>
    <w:rsid w:val="2CEFE2BE"/>
    <w:rsid w:val="2F7E3CBF"/>
    <w:rsid w:val="32120B45"/>
    <w:rsid w:val="34027EE8"/>
    <w:rsid w:val="34535DC1"/>
    <w:rsid w:val="34A661DF"/>
    <w:rsid w:val="35AF11FE"/>
    <w:rsid w:val="35BE9D97"/>
    <w:rsid w:val="36275D73"/>
    <w:rsid w:val="37943793"/>
    <w:rsid w:val="3B4404C4"/>
    <w:rsid w:val="3C3025F0"/>
    <w:rsid w:val="3F3D04A8"/>
    <w:rsid w:val="3FEBB5A7"/>
    <w:rsid w:val="421A7BE6"/>
    <w:rsid w:val="44866D39"/>
    <w:rsid w:val="44D20F1C"/>
    <w:rsid w:val="463A5E9D"/>
    <w:rsid w:val="46B464CD"/>
    <w:rsid w:val="485E6637"/>
    <w:rsid w:val="487808B1"/>
    <w:rsid w:val="4A2D4613"/>
    <w:rsid w:val="4BF42BFD"/>
    <w:rsid w:val="4DAC5D2A"/>
    <w:rsid w:val="5012729D"/>
    <w:rsid w:val="514D7062"/>
    <w:rsid w:val="51D87814"/>
    <w:rsid w:val="54BA6188"/>
    <w:rsid w:val="582A77D2"/>
    <w:rsid w:val="58376005"/>
    <w:rsid w:val="5842279E"/>
    <w:rsid w:val="5F5FB66A"/>
    <w:rsid w:val="63EC6088"/>
    <w:rsid w:val="65B759FC"/>
    <w:rsid w:val="67CFC680"/>
    <w:rsid w:val="6D09293B"/>
    <w:rsid w:val="6DED5E06"/>
    <w:rsid w:val="6E633A4C"/>
    <w:rsid w:val="700E7979"/>
    <w:rsid w:val="70F02D18"/>
    <w:rsid w:val="72936E59"/>
    <w:rsid w:val="74361CD0"/>
    <w:rsid w:val="744604DB"/>
    <w:rsid w:val="76EE56B6"/>
    <w:rsid w:val="77AC101A"/>
    <w:rsid w:val="79B933A7"/>
    <w:rsid w:val="79BE7495"/>
    <w:rsid w:val="79C41D88"/>
    <w:rsid w:val="7A13426E"/>
    <w:rsid w:val="7DAFF912"/>
    <w:rsid w:val="7E77E37A"/>
    <w:rsid w:val="7E7D252E"/>
    <w:rsid w:val="7FCB3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basedOn w:val="a0"/>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customStyle="1" w:styleId="22">
    <w:name w:val="列表段落2"/>
    <w:basedOn w:val="a"/>
    <w:uiPriority w:val="72"/>
    <w:qFormat/>
    <w:pPr>
      <w:ind w:firstLineChars="200" w:firstLine="420"/>
    </w:p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13">
    <w:name w:val="未处理的提及1"/>
    <w:basedOn w:val="a0"/>
    <w:uiPriority w:val="99"/>
    <w:semiHidden/>
    <w:unhideWhenUsed/>
    <w:qFormat/>
    <w:rPr>
      <w:color w:val="605E5C"/>
      <w:shd w:val="clear" w:color="auto" w:fill="E1DFDD"/>
    </w:rPr>
  </w:style>
  <w:style w:type="paragraph" w:styleId="af4">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basedOn w:val="a0"/>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customStyle="1" w:styleId="22">
    <w:name w:val="列表段落2"/>
    <w:basedOn w:val="a"/>
    <w:uiPriority w:val="72"/>
    <w:qFormat/>
    <w:pPr>
      <w:ind w:firstLineChars="200" w:firstLine="420"/>
    </w:p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13">
    <w:name w:val="未处理的提及1"/>
    <w:basedOn w:val="a0"/>
    <w:uiPriority w:val="99"/>
    <w:semiHidden/>
    <w:unhideWhenUsed/>
    <w:qFormat/>
    <w:rPr>
      <w:color w:val="605E5C"/>
      <w:shd w:val="clear" w:color="auto" w:fill="E1DFDD"/>
    </w:rPr>
  </w:style>
  <w:style w:type="paragraph" w:styleId="af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6085;&#21069;&#23558;&#36164;&#26684;&#39044;&#23457;&#25991;&#20214;&#20013;&#30340;1&#12289;3&#12289;5&#12289;7&#12289;11&#24207;&#21495;&#20869;&#23481;&#30005;&#23376;&#29256;&#21457;&#36865;&#33267;&#37038;&#31665;chenjuhua@minshenglife.com&#65292;&#24453;&#23457;&#26680;&#36890;&#36807;&#20043;&#21518;&#23492;&#36865;&#25237;&#26631;&#25991;&#20214;&#65292;&#27491;&#24335;&#25237;&#26631;&#25991;&#20214;&#20013;&#30340;&#36164;&#36136;&#20869;&#23481;&#39035;&#21253;&#25324;&#20197;&#19979;&#20840;&#37096;&#20869;&#23481;&#122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enjuhua@minshenglife.co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8040</Words>
  <Characters>3901</Characters>
  <Application>Microsoft Office Word</Application>
  <DocSecurity>0</DocSecurity>
  <Lines>32</Lines>
  <Paragraphs>23</Paragraphs>
  <ScaleCrop>false</ScaleCrop>
  <Company>ITSK.com</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2022-05-05T07:53:00Z</dcterms:created>
  <dcterms:modified xsi:type="dcterms:W3CDTF">2022-05-05T07:53:00Z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38DE4AADC8F74455B77D4164E882D0AC</vt:lpwstr>
  </property>
  <property fmtid="{D5CDD505-2E9C-101B-9397-08002B2CF9AE}" pid="4" name="commondata">
    <vt:lpwstr>eyJoZGlkIjoiMWI4NWYzZGFkNDJiYTY1ODFjMTg3YjM5MmNjODNlNDkifQ==</vt:lpwstr>
  </property>
</Properties>
</file>