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3E" w:rsidRDefault="00F5113E">
      <w:pPr>
        <w:spacing w:line="360" w:lineRule="auto"/>
        <w:rPr>
          <w:rFonts w:ascii="宋体" w:hAnsi="宋体"/>
          <w:szCs w:val="18"/>
          <w:u w:val="single"/>
        </w:rPr>
      </w:pPr>
    </w:p>
    <w:p w:rsidR="00F5113E" w:rsidRDefault="00C46A29">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F5113E" w:rsidRDefault="00F5113E">
      <w:pPr>
        <w:spacing w:line="360" w:lineRule="auto"/>
        <w:jc w:val="center"/>
        <w:rPr>
          <w:rFonts w:ascii="华文新魏" w:eastAsia="黑体" w:hAnsi="华文中宋"/>
          <w:bCs/>
          <w:spacing w:val="40"/>
          <w:sz w:val="24"/>
        </w:rPr>
      </w:pPr>
    </w:p>
    <w:p w:rsidR="00F5113E" w:rsidRDefault="00F5113E">
      <w:pPr>
        <w:spacing w:line="360" w:lineRule="auto"/>
        <w:jc w:val="center"/>
        <w:rPr>
          <w:rFonts w:ascii="华文新魏" w:eastAsia="华文新魏" w:hAnsi="华文中宋"/>
          <w:bCs/>
          <w:spacing w:val="40"/>
          <w:sz w:val="84"/>
        </w:rPr>
      </w:pPr>
    </w:p>
    <w:p w:rsidR="00F5113E" w:rsidRDefault="00F5113E">
      <w:pPr>
        <w:spacing w:line="360" w:lineRule="auto"/>
        <w:jc w:val="center"/>
        <w:rPr>
          <w:rFonts w:ascii="华文新魏" w:eastAsia="华文新魏" w:hAnsi="华文中宋"/>
          <w:bCs/>
          <w:spacing w:val="40"/>
          <w:sz w:val="84"/>
        </w:rPr>
      </w:pPr>
    </w:p>
    <w:p w:rsidR="00F5113E" w:rsidRDefault="00C46A29">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ascii="宋体" w:hAnsi="宋体" w:hint="eastAsia"/>
          <w:b/>
          <w:bCs/>
          <w:sz w:val="32"/>
          <w:u w:val="single"/>
        </w:rPr>
        <w:t>C202106001</w:t>
      </w:r>
      <w:r>
        <w:rPr>
          <w:rFonts w:ascii="宋体" w:hAnsi="宋体"/>
          <w:b/>
          <w:bCs/>
          <w:sz w:val="32"/>
          <w:u w:val="single"/>
        </w:rPr>
        <w:t xml:space="preserve">      </w:t>
      </w:r>
    </w:p>
    <w:p w:rsidR="00F5113E" w:rsidRDefault="00F5113E">
      <w:pPr>
        <w:spacing w:line="360" w:lineRule="auto"/>
        <w:ind w:firstLineChars="100" w:firstLine="360"/>
        <w:rPr>
          <w:rFonts w:ascii="宋体" w:hAnsi="宋体"/>
          <w:sz w:val="36"/>
        </w:rPr>
      </w:pPr>
    </w:p>
    <w:p w:rsidR="00F5113E" w:rsidRDefault="00C46A29">
      <w:pPr>
        <w:spacing w:line="360" w:lineRule="auto"/>
        <w:ind w:firstLineChars="100" w:firstLine="321"/>
        <w:rPr>
          <w:rFonts w:ascii="宋体" w:hAnsi="宋体"/>
          <w:b/>
          <w:bCs/>
          <w:sz w:val="32"/>
        </w:rPr>
      </w:pPr>
      <w:r>
        <w:rPr>
          <w:rFonts w:ascii="宋体" w:hAnsi="宋体"/>
          <w:b/>
          <w:bCs/>
          <w:sz w:val="32"/>
        </w:rPr>
        <w:t>招标项目：</w:t>
      </w:r>
      <w:r>
        <w:rPr>
          <w:rFonts w:ascii="宋体" w:hAnsi="宋体"/>
          <w:b/>
          <w:bCs/>
          <w:sz w:val="32"/>
          <w:u w:val="single"/>
        </w:rPr>
        <w:t xml:space="preserve"> </w:t>
      </w:r>
      <w:bookmarkStart w:id="0" w:name="_GoBack"/>
      <w:r>
        <w:rPr>
          <w:rFonts w:ascii="宋体" w:hAnsi="宋体" w:hint="eastAsia"/>
          <w:b/>
          <w:bCs/>
          <w:sz w:val="32"/>
          <w:u w:val="single"/>
        </w:rPr>
        <w:t>民生保险2</w:t>
      </w:r>
      <w:r>
        <w:rPr>
          <w:rFonts w:ascii="宋体" w:hAnsi="宋体"/>
          <w:b/>
          <w:bCs/>
          <w:sz w:val="32"/>
          <w:u w:val="single"/>
        </w:rPr>
        <w:t>021</w:t>
      </w:r>
      <w:r>
        <w:rPr>
          <w:rFonts w:ascii="宋体" w:hAnsi="宋体" w:hint="eastAsia"/>
          <w:b/>
          <w:bCs/>
          <w:sz w:val="32"/>
          <w:u w:val="single"/>
        </w:rPr>
        <w:t>年度网络</w:t>
      </w:r>
      <w:r>
        <w:rPr>
          <w:rFonts w:ascii="宋体" w:hAnsi="宋体" w:hint="eastAsia"/>
          <w:b/>
          <w:bCs/>
          <w:sz w:val="32"/>
          <w:u w:val="single"/>
          <w:lang w:eastAsia="zh-Hans"/>
        </w:rPr>
        <w:t>及安全设备</w:t>
      </w:r>
      <w:r>
        <w:rPr>
          <w:rFonts w:ascii="宋体" w:hAnsi="宋体" w:hint="eastAsia"/>
          <w:b/>
          <w:bCs/>
          <w:sz w:val="32"/>
          <w:u w:val="single"/>
        </w:rPr>
        <w:t>维保服务采购</w:t>
      </w:r>
      <w:r>
        <w:rPr>
          <w:rFonts w:ascii="宋体" w:hAnsi="宋体"/>
          <w:b/>
          <w:bCs/>
          <w:sz w:val="32"/>
          <w:u w:val="single"/>
        </w:rPr>
        <w:t xml:space="preserve"> </w:t>
      </w:r>
    </w:p>
    <w:bookmarkEnd w:id="0"/>
    <w:p w:rsidR="00F5113E" w:rsidRDefault="00F5113E">
      <w:pPr>
        <w:spacing w:line="360" w:lineRule="auto"/>
        <w:ind w:firstLineChars="100" w:firstLine="360"/>
        <w:rPr>
          <w:rFonts w:ascii="宋体" w:hAnsi="华文中宋"/>
          <w:bCs/>
          <w:sz w:val="36"/>
        </w:rPr>
      </w:pPr>
    </w:p>
    <w:p w:rsidR="00F5113E" w:rsidRDefault="00F5113E">
      <w:pPr>
        <w:spacing w:line="360" w:lineRule="auto"/>
        <w:ind w:firstLineChars="100" w:firstLine="440"/>
        <w:rPr>
          <w:rFonts w:ascii="华文新魏" w:eastAsia="华文新魏" w:hAnsi="华文中宋"/>
          <w:bCs/>
          <w:spacing w:val="40"/>
          <w:sz w:val="36"/>
        </w:rPr>
      </w:pPr>
    </w:p>
    <w:p w:rsidR="00F5113E" w:rsidRDefault="00F5113E">
      <w:pPr>
        <w:spacing w:line="360" w:lineRule="auto"/>
        <w:ind w:firstLineChars="100" w:firstLine="440"/>
        <w:rPr>
          <w:rFonts w:ascii="华文新魏" w:eastAsia="华文新魏" w:hAnsi="华文中宋"/>
          <w:bCs/>
          <w:spacing w:val="40"/>
          <w:sz w:val="36"/>
        </w:rPr>
      </w:pPr>
    </w:p>
    <w:p w:rsidR="00F5113E" w:rsidRDefault="00F5113E">
      <w:pPr>
        <w:spacing w:line="360" w:lineRule="auto"/>
        <w:ind w:firstLineChars="100" w:firstLine="440"/>
        <w:rPr>
          <w:rFonts w:ascii="华文新魏" w:eastAsia="华文新魏" w:hAnsi="华文中宋"/>
          <w:bCs/>
          <w:spacing w:val="40"/>
          <w:sz w:val="36"/>
        </w:rPr>
      </w:pPr>
    </w:p>
    <w:p w:rsidR="00F5113E" w:rsidRDefault="00F5113E">
      <w:pPr>
        <w:spacing w:line="360" w:lineRule="auto"/>
        <w:ind w:firstLineChars="100" w:firstLine="440"/>
        <w:rPr>
          <w:rFonts w:ascii="华文新魏" w:eastAsia="华文新魏" w:hAnsi="华文中宋"/>
          <w:bCs/>
          <w:spacing w:val="40"/>
          <w:sz w:val="36"/>
        </w:rPr>
      </w:pPr>
    </w:p>
    <w:p w:rsidR="00F5113E" w:rsidRDefault="00F5113E">
      <w:pPr>
        <w:spacing w:line="360" w:lineRule="auto"/>
        <w:ind w:firstLineChars="100" w:firstLine="440"/>
        <w:rPr>
          <w:rFonts w:ascii="华文新魏" w:eastAsia="华文新魏" w:hAnsi="华文中宋"/>
          <w:bCs/>
          <w:spacing w:val="40"/>
          <w:sz w:val="36"/>
        </w:rPr>
      </w:pPr>
    </w:p>
    <w:p w:rsidR="00F5113E" w:rsidRDefault="00C46A29">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F5113E" w:rsidRDefault="00C46A29">
      <w:pPr>
        <w:wordWrap w:val="0"/>
        <w:spacing w:line="360" w:lineRule="auto"/>
        <w:ind w:firstLineChars="100" w:firstLine="321"/>
        <w:jc w:val="right"/>
        <w:rPr>
          <w:rFonts w:ascii="宋体" w:hAnsi="宋体"/>
          <w:b/>
          <w:bCs/>
          <w:sz w:val="32"/>
        </w:rPr>
      </w:pPr>
      <w:r>
        <w:rPr>
          <w:rFonts w:ascii="宋体" w:hAnsi="宋体" w:hint="eastAsia"/>
          <w:b/>
          <w:bCs/>
          <w:sz w:val="32"/>
        </w:rPr>
        <w:t>招标人：</w:t>
      </w:r>
      <w:r>
        <w:rPr>
          <w:rFonts w:ascii="宋体" w:hAnsi="宋体" w:hint="eastAsia"/>
          <w:b/>
          <w:bCs/>
          <w:sz w:val="32"/>
          <w:u w:val="single"/>
        </w:rPr>
        <w:t>民生人寿保险股份有限公司</w:t>
      </w:r>
      <w:r>
        <w:rPr>
          <w:rFonts w:ascii="宋体" w:hAnsi="宋体"/>
          <w:b/>
          <w:bCs/>
          <w:sz w:val="32"/>
        </w:rPr>
        <w:t xml:space="preserve"> </w:t>
      </w:r>
    </w:p>
    <w:p w:rsidR="00F5113E" w:rsidRDefault="00C46A29">
      <w:pPr>
        <w:spacing w:line="360" w:lineRule="auto"/>
        <w:ind w:firstLineChars="100" w:firstLine="321"/>
        <w:jc w:val="center"/>
        <w:rPr>
          <w:rFonts w:ascii="宋体" w:hAnsi="宋体"/>
          <w:b/>
          <w:bCs/>
          <w:sz w:val="32"/>
        </w:rPr>
      </w:pPr>
      <w:r>
        <w:rPr>
          <w:rFonts w:ascii="宋体" w:hAnsi="宋体" w:hint="eastAsia"/>
          <w:b/>
          <w:bCs/>
          <w:sz w:val="32"/>
        </w:rPr>
        <w:t xml:space="preserve">                                  </w:t>
      </w:r>
    </w:p>
    <w:p w:rsidR="00F5113E" w:rsidRDefault="00C46A29">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Pr>
          <w:rFonts w:ascii="宋体" w:hAnsi="宋体" w:hint="eastAsia"/>
          <w:b/>
          <w:sz w:val="32"/>
          <w:u w:val="single"/>
        </w:rPr>
        <w:t>2021</w:t>
      </w:r>
      <w:r>
        <w:rPr>
          <w:rFonts w:ascii="宋体" w:hAnsi="宋体"/>
          <w:b/>
          <w:sz w:val="32"/>
          <w:u w:val="single"/>
        </w:rPr>
        <w:t xml:space="preserve"> </w:t>
      </w:r>
      <w:r>
        <w:rPr>
          <w:rFonts w:ascii="宋体" w:hAnsi="宋体" w:hint="eastAsia"/>
          <w:b/>
          <w:sz w:val="32"/>
        </w:rPr>
        <w:t>年</w:t>
      </w:r>
      <w:r>
        <w:rPr>
          <w:rFonts w:ascii="宋体" w:hAnsi="宋体" w:hint="eastAsia"/>
          <w:b/>
          <w:sz w:val="32"/>
          <w:u w:val="single"/>
        </w:rPr>
        <w:t>6</w:t>
      </w:r>
      <w:r>
        <w:rPr>
          <w:rFonts w:ascii="宋体" w:hAnsi="宋体"/>
          <w:b/>
          <w:sz w:val="32"/>
          <w:u w:val="single"/>
        </w:rPr>
        <w:t xml:space="preserve"> </w:t>
      </w:r>
      <w:r>
        <w:rPr>
          <w:rFonts w:ascii="宋体" w:hAnsi="宋体" w:hint="eastAsia"/>
          <w:b/>
          <w:sz w:val="32"/>
        </w:rPr>
        <w:t>月</w:t>
      </w:r>
      <w:r>
        <w:rPr>
          <w:rFonts w:ascii="宋体" w:hAnsi="宋体"/>
          <w:b/>
          <w:sz w:val="32"/>
          <w:u w:val="single"/>
        </w:rPr>
        <w:t xml:space="preserve"> </w:t>
      </w:r>
      <w:r>
        <w:rPr>
          <w:rFonts w:ascii="宋体" w:hAnsi="宋体" w:hint="eastAsia"/>
          <w:b/>
          <w:sz w:val="32"/>
          <w:u w:val="single"/>
        </w:rPr>
        <w:t>28</w:t>
      </w:r>
      <w:r>
        <w:rPr>
          <w:rFonts w:ascii="宋体" w:hAnsi="宋体"/>
          <w:b/>
          <w:sz w:val="32"/>
          <w:u w:val="single"/>
        </w:rPr>
        <w:t xml:space="preserve"> </w:t>
      </w:r>
      <w:r>
        <w:rPr>
          <w:rFonts w:ascii="宋体" w:hAnsi="宋体" w:hint="eastAsia"/>
          <w:b/>
          <w:sz w:val="32"/>
        </w:rPr>
        <w:t>日</w:t>
      </w:r>
      <w:r>
        <w:rPr>
          <w:rFonts w:ascii="宋体" w:hAnsi="宋体"/>
          <w:b/>
          <w:sz w:val="32"/>
        </w:rPr>
        <w:t xml:space="preserve"> </w:t>
      </w:r>
    </w:p>
    <w:p w:rsidR="00F5113E" w:rsidRDefault="00C46A29">
      <w:pPr>
        <w:spacing w:line="360" w:lineRule="auto"/>
        <w:rPr>
          <w:rFonts w:ascii="宋体" w:hAnsi="宋体"/>
          <w:b/>
          <w:sz w:val="28"/>
          <w:szCs w:val="36"/>
        </w:rPr>
      </w:pPr>
      <w:r>
        <w:rPr>
          <w:rFonts w:ascii="宋体" w:hAnsi="宋体" w:hint="eastAsia"/>
          <w:b/>
          <w:sz w:val="32"/>
        </w:rPr>
        <w:t xml:space="preserve">                          公章：</w:t>
      </w:r>
      <w:r>
        <w:rPr>
          <w:rFonts w:ascii="宋体" w:hAnsi="宋体"/>
          <w:b/>
          <w:sz w:val="32"/>
        </w:rPr>
        <w:t xml:space="preserve"> </w:t>
      </w:r>
    </w:p>
    <w:p w:rsidR="00F5113E" w:rsidRDefault="00F5113E">
      <w:pPr>
        <w:spacing w:line="360" w:lineRule="auto"/>
        <w:rPr>
          <w:rFonts w:ascii="宋体" w:hAnsi="宋体"/>
          <w:b/>
          <w:szCs w:val="36"/>
        </w:rPr>
      </w:pPr>
    </w:p>
    <w:p w:rsidR="00F5113E" w:rsidRDefault="00F5113E">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sdtPr>
      <w:sdtEndPr/>
      <w:sdtContent>
        <w:p w:rsidR="00F5113E" w:rsidRDefault="00C46A29">
          <w:pPr>
            <w:pStyle w:val="TOC1"/>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rsidR="00F5113E" w:rsidRDefault="00F5113E">
          <w:pPr>
            <w:rPr>
              <w:lang w:val="zh-CN"/>
            </w:rPr>
          </w:pPr>
        </w:p>
        <w:p w:rsidR="00F5113E" w:rsidRDefault="00F5113E">
          <w:pPr>
            <w:rPr>
              <w:lang w:val="zh-CN"/>
            </w:rPr>
          </w:pPr>
        </w:p>
        <w:p w:rsidR="00F5113E" w:rsidRDefault="00C46A29">
          <w:pPr>
            <w:pStyle w:val="10"/>
            <w:tabs>
              <w:tab w:val="right" w:leader="dot" w:pos="8296"/>
            </w:tabs>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71561664" w:history="1">
            <w:r>
              <w:rPr>
                <w:rStyle w:val="af3"/>
              </w:rPr>
              <w:t>第一部分</w:t>
            </w:r>
            <w:r>
              <w:rPr>
                <w:rStyle w:val="af3"/>
              </w:rPr>
              <w:t xml:space="preserve"> </w:t>
            </w:r>
            <w:r>
              <w:rPr>
                <w:rStyle w:val="af3"/>
              </w:rPr>
              <w:t>基本说明</w:t>
            </w:r>
            <w:r>
              <w:tab/>
            </w:r>
            <w:r>
              <w:fldChar w:fldCharType="begin"/>
            </w:r>
            <w:r>
              <w:instrText xml:space="preserve"> PAGEREF _Toc71561664 \h </w:instrText>
            </w:r>
            <w:r>
              <w:fldChar w:fldCharType="separate"/>
            </w:r>
            <w:r>
              <w:t>3</w:t>
            </w:r>
            <w:r>
              <w:fldChar w:fldCharType="end"/>
            </w:r>
          </w:hyperlink>
        </w:p>
        <w:p w:rsidR="00F5113E" w:rsidRDefault="00971101">
          <w:pPr>
            <w:pStyle w:val="10"/>
            <w:tabs>
              <w:tab w:val="right" w:leader="dot" w:pos="8296"/>
            </w:tabs>
            <w:rPr>
              <w:rFonts w:asciiTheme="minorHAnsi" w:eastAsiaTheme="minorEastAsia" w:hAnsiTheme="minorHAnsi" w:cstheme="minorBidi"/>
              <w:b w:val="0"/>
              <w:szCs w:val="22"/>
            </w:rPr>
          </w:pPr>
          <w:hyperlink w:anchor="_Toc71561665" w:history="1">
            <w:r w:rsidR="00C46A29">
              <w:rPr>
                <w:rStyle w:val="af3"/>
              </w:rPr>
              <w:t>第二部分</w:t>
            </w:r>
            <w:r w:rsidR="00C46A29">
              <w:rPr>
                <w:rStyle w:val="af3"/>
              </w:rPr>
              <w:t xml:space="preserve"> </w:t>
            </w:r>
            <w:r w:rsidR="00C46A29">
              <w:rPr>
                <w:rStyle w:val="af3"/>
              </w:rPr>
              <w:t>招标情况介绍</w:t>
            </w:r>
            <w:r w:rsidR="00C46A29">
              <w:tab/>
            </w:r>
            <w:r w:rsidR="00C46A29">
              <w:fldChar w:fldCharType="begin"/>
            </w:r>
            <w:r w:rsidR="00C46A29">
              <w:instrText xml:space="preserve"> PAGEREF _Toc71561665 \h </w:instrText>
            </w:r>
            <w:r w:rsidR="00C46A29">
              <w:fldChar w:fldCharType="separate"/>
            </w:r>
            <w:r w:rsidR="00C46A29">
              <w:t>4</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66" w:history="1">
            <w:r w:rsidR="00C46A29">
              <w:rPr>
                <w:rStyle w:val="af3"/>
              </w:rPr>
              <w:t>一、项目基本情况</w:t>
            </w:r>
            <w:r w:rsidR="00C46A29">
              <w:tab/>
            </w:r>
            <w:r w:rsidR="00C46A29">
              <w:fldChar w:fldCharType="begin"/>
            </w:r>
            <w:r w:rsidR="00C46A29">
              <w:instrText xml:space="preserve"> PAGEREF _Toc71561666 \h </w:instrText>
            </w:r>
            <w:r w:rsidR="00C46A29">
              <w:fldChar w:fldCharType="separate"/>
            </w:r>
            <w:r w:rsidR="00C46A29">
              <w:t>4</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67" w:history="1">
            <w:r w:rsidR="00C46A29">
              <w:rPr>
                <w:rStyle w:val="af3"/>
              </w:rPr>
              <w:t>二、投标时间、地点、联系方式</w:t>
            </w:r>
            <w:r w:rsidR="00C46A29">
              <w:tab/>
            </w:r>
            <w:r w:rsidR="00C46A29">
              <w:fldChar w:fldCharType="begin"/>
            </w:r>
            <w:r w:rsidR="00C46A29">
              <w:instrText xml:space="preserve"> PAGEREF _Toc71561667 \h </w:instrText>
            </w:r>
            <w:r w:rsidR="00C46A29">
              <w:fldChar w:fldCharType="separate"/>
            </w:r>
            <w:r w:rsidR="00C46A29">
              <w:t>7</w:t>
            </w:r>
            <w:r w:rsidR="00C46A29">
              <w:fldChar w:fldCharType="end"/>
            </w:r>
          </w:hyperlink>
        </w:p>
        <w:p w:rsidR="00F5113E" w:rsidRDefault="00971101">
          <w:pPr>
            <w:pStyle w:val="10"/>
            <w:tabs>
              <w:tab w:val="right" w:leader="dot" w:pos="8296"/>
            </w:tabs>
            <w:rPr>
              <w:rFonts w:asciiTheme="minorHAnsi" w:eastAsiaTheme="minorEastAsia" w:hAnsiTheme="minorHAnsi" w:cstheme="minorBidi"/>
              <w:b w:val="0"/>
              <w:szCs w:val="22"/>
            </w:rPr>
          </w:pPr>
          <w:hyperlink w:anchor="_Toc71561668" w:history="1">
            <w:r w:rsidR="00C46A29">
              <w:rPr>
                <w:rStyle w:val="af3"/>
              </w:rPr>
              <w:t>第三部分</w:t>
            </w:r>
            <w:r w:rsidR="00C46A29">
              <w:rPr>
                <w:rStyle w:val="af3"/>
              </w:rPr>
              <w:t xml:space="preserve"> </w:t>
            </w:r>
            <w:r w:rsidR="00C46A29">
              <w:rPr>
                <w:rStyle w:val="af3"/>
              </w:rPr>
              <w:t>投标人</w:t>
            </w:r>
            <w:r w:rsidR="00C46A29">
              <w:tab/>
            </w:r>
            <w:r w:rsidR="00C46A29">
              <w:fldChar w:fldCharType="begin"/>
            </w:r>
            <w:r w:rsidR="00C46A29">
              <w:instrText xml:space="preserve"> PAGEREF _Toc71561668 \h </w:instrText>
            </w:r>
            <w:r w:rsidR="00C46A29">
              <w:fldChar w:fldCharType="separate"/>
            </w:r>
            <w:r w:rsidR="00C46A29">
              <w:t>8</w:t>
            </w:r>
            <w:r w:rsidR="00C46A29">
              <w:fldChar w:fldCharType="end"/>
            </w:r>
          </w:hyperlink>
        </w:p>
        <w:p w:rsidR="00F5113E" w:rsidRDefault="00971101">
          <w:pPr>
            <w:pStyle w:val="10"/>
            <w:tabs>
              <w:tab w:val="right" w:leader="dot" w:pos="8296"/>
            </w:tabs>
            <w:rPr>
              <w:rFonts w:asciiTheme="minorHAnsi" w:eastAsiaTheme="minorEastAsia" w:hAnsiTheme="minorHAnsi" w:cstheme="minorBidi"/>
              <w:b w:val="0"/>
              <w:szCs w:val="22"/>
            </w:rPr>
          </w:pPr>
          <w:hyperlink w:anchor="_Toc71561669" w:history="1">
            <w:r w:rsidR="00C46A29">
              <w:rPr>
                <w:rStyle w:val="af3"/>
              </w:rPr>
              <w:t>第四部分</w:t>
            </w:r>
            <w:r w:rsidR="00C46A29">
              <w:rPr>
                <w:rStyle w:val="af3"/>
              </w:rPr>
              <w:t xml:space="preserve"> </w:t>
            </w:r>
            <w:r w:rsidR="00C46A29">
              <w:rPr>
                <w:rStyle w:val="af3"/>
              </w:rPr>
              <w:t>投标书</w:t>
            </w:r>
            <w:r w:rsidR="00C46A29">
              <w:tab/>
            </w:r>
            <w:r w:rsidR="00C46A29">
              <w:fldChar w:fldCharType="begin"/>
            </w:r>
            <w:r w:rsidR="00C46A29">
              <w:instrText xml:space="preserve"> PAGEREF _Toc71561669 \h </w:instrText>
            </w:r>
            <w:r w:rsidR="00C46A29">
              <w:fldChar w:fldCharType="separate"/>
            </w:r>
            <w:r w:rsidR="00C46A29">
              <w:t>9</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70" w:history="1">
            <w:r w:rsidR="00C46A29">
              <w:rPr>
                <w:rStyle w:val="af3"/>
              </w:rPr>
              <w:t>一、投标报价（重要）</w:t>
            </w:r>
            <w:r w:rsidR="00C46A29">
              <w:tab/>
            </w:r>
            <w:r w:rsidR="00C46A29">
              <w:fldChar w:fldCharType="begin"/>
            </w:r>
            <w:r w:rsidR="00C46A29">
              <w:instrText xml:space="preserve"> PAGEREF _Toc71561670 \h </w:instrText>
            </w:r>
            <w:r w:rsidR="00C46A29">
              <w:fldChar w:fldCharType="separate"/>
            </w:r>
            <w:r w:rsidR="00C46A29">
              <w:t>9</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71" w:history="1">
            <w:r w:rsidR="00C46A29">
              <w:rPr>
                <w:rStyle w:val="af3"/>
              </w:rPr>
              <w:t>二、投标书编写说明</w:t>
            </w:r>
            <w:r w:rsidR="00C46A29">
              <w:tab/>
            </w:r>
            <w:r w:rsidR="00C46A29">
              <w:fldChar w:fldCharType="begin"/>
            </w:r>
            <w:r w:rsidR="00C46A29">
              <w:instrText xml:space="preserve"> PAGEREF _Toc71561671 \h </w:instrText>
            </w:r>
            <w:r w:rsidR="00C46A29">
              <w:fldChar w:fldCharType="separate"/>
            </w:r>
            <w:r w:rsidR="00C46A29">
              <w:t>9</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72" w:history="1">
            <w:r w:rsidR="00C46A29">
              <w:rPr>
                <w:rStyle w:val="af3"/>
              </w:rPr>
              <w:t>三、投标书内容</w:t>
            </w:r>
            <w:r w:rsidR="00C46A29">
              <w:tab/>
            </w:r>
            <w:r w:rsidR="00C46A29">
              <w:fldChar w:fldCharType="begin"/>
            </w:r>
            <w:r w:rsidR="00C46A29">
              <w:instrText xml:space="preserve"> PAGEREF _Toc71561672 \h </w:instrText>
            </w:r>
            <w:r w:rsidR="00C46A29">
              <w:fldChar w:fldCharType="separate"/>
            </w:r>
            <w:r w:rsidR="00C46A29">
              <w:t>11</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73" w:history="1">
            <w:r w:rsidR="00C46A29">
              <w:rPr>
                <w:rStyle w:val="af3"/>
              </w:rPr>
              <w:t>（一）投标书封面（格式）</w:t>
            </w:r>
            <w:r w:rsidR="00C46A29">
              <w:tab/>
            </w:r>
            <w:r w:rsidR="00C46A29">
              <w:fldChar w:fldCharType="begin"/>
            </w:r>
            <w:r w:rsidR="00C46A29">
              <w:instrText xml:space="preserve"> PAGEREF _Toc71561673 \h </w:instrText>
            </w:r>
            <w:r w:rsidR="00C46A29">
              <w:fldChar w:fldCharType="separate"/>
            </w:r>
            <w:r w:rsidR="00C46A29">
              <w:t>11</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74" w:history="1">
            <w:r w:rsidR="00C46A29">
              <w:rPr>
                <w:rStyle w:val="af3"/>
              </w:rPr>
              <w:t>（二）目录</w:t>
            </w:r>
            <w:r w:rsidR="00C46A29">
              <w:tab/>
            </w:r>
            <w:r w:rsidR="00C46A29">
              <w:fldChar w:fldCharType="begin"/>
            </w:r>
            <w:r w:rsidR="00C46A29">
              <w:instrText xml:space="preserve"> PAGEREF _Toc71561674 \h </w:instrText>
            </w:r>
            <w:r w:rsidR="00C46A29">
              <w:fldChar w:fldCharType="separate"/>
            </w:r>
            <w:r w:rsidR="00C46A29">
              <w:t>11</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75" w:history="1">
            <w:r w:rsidR="00C46A29">
              <w:rPr>
                <w:rStyle w:val="af3"/>
              </w:rPr>
              <w:t>（三）正文</w:t>
            </w:r>
            <w:r w:rsidR="00C46A29">
              <w:tab/>
            </w:r>
            <w:r w:rsidR="00C46A29">
              <w:fldChar w:fldCharType="begin"/>
            </w:r>
            <w:r w:rsidR="00C46A29">
              <w:instrText xml:space="preserve"> PAGEREF _Toc71561675 \h </w:instrText>
            </w:r>
            <w:r w:rsidR="00C46A29">
              <w:fldChar w:fldCharType="separate"/>
            </w:r>
            <w:r w:rsidR="00C46A29">
              <w:t>12</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76" w:history="1">
            <w:r w:rsidR="00C46A29">
              <w:rPr>
                <w:rStyle w:val="af3"/>
              </w:rPr>
              <w:t>1</w:t>
            </w:r>
            <w:r w:rsidR="00C46A29">
              <w:rPr>
                <w:rStyle w:val="af3"/>
              </w:rPr>
              <w:t>、投标书（格式）</w:t>
            </w:r>
            <w:r w:rsidR="00C46A29">
              <w:tab/>
            </w:r>
            <w:r w:rsidR="00C46A29">
              <w:fldChar w:fldCharType="begin"/>
            </w:r>
            <w:r w:rsidR="00C46A29">
              <w:instrText xml:space="preserve"> PAGEREF _Toc71561676 \h </w:instrText>
            </w:r>
            <w:r w:rsidR="00C46A29">
              <w:fldChar w:fldCharType="separate"/>
            </w:r>
            <w:r w:rsidR="00C46A29">
              <w:t>12</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77" w:history="1">
            <w:r w:rsidR="00C46A29">
              <w:rPr>
                <w:rStyle w:val="af3"/>
              </w:rPr>
              <w:t>2</w:t>
            </w:r>
            <w:r w:rsidR="00C46A29">
              <w:rPr>
                <w:rStyle w:val="af3"/>
              </w:rPr>
              <w:t>、开标一览表（格式）须唯一且单独封装</w:t>
            </w:r>
            <w:r w:rsidR="00C46A29">
              <w:tab/>
            </w:r>
            <w:r w:rsidR="00C46A29">
              <w:fldChar w:fldCharType="begin"/>
            </w:r>
            <w:r w:rsidR="00C46A29">
              <w:instrText xml:space="preserve"> PAGEREF _Toc71561677 \h </w:instrText>
            </w:r>
            <w:r w:rsidR="00C46A29">
              <w:fldChar w:fldCharType="separate"/>
            </w:r>
            <w:r w:rsidR="00C46A29">
              <w:t>13</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78" w:history="1">
            <w:r w:rsidR="00C46A29">
              <w:rPr>
                <w:rStyle w:val="af3"/>
              </w:rPr>
              <w:t>3</w:t>
            </w:r>
            <w:r w:rsidR="00C46A29">
              <w:rPr>
                <w:rStyle w:val="af3"/>
              </w:rPr>
              <w:t>、投标人资格声明（格式）</w:t>
            </w:r>
            <w:r w:rsidR="00C46A29">
              <w:tab/>
            </w:r>
            <w:r w:rsidR="00C46A29">
              <w:fldChar w:fldCharType="begin"/>
            </w:r>
            <w:r w:rsidR="00C46A29">
              <w:instrText xml:space="preserve"> PAGEREF _Toc71561678 \h </w:instrText>
            </w:r>
            <w:r w:rsidR="00C46A29">
              <w:fldChar w:fldCharType="separate"/>
            </w:r>
            <w:r w:rsidR="00C46A29">
              <w:t>14</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79" w:history="1">
            <w:r w:rsidR="00C46A29">
              <w:rPr>
                <w:rStyle w:val="af3"/>
              </w:rPr>
              <w:t>4</w:t>
            </w:r>
            <w:r w:rsidR="00C46A29">
              <w:rPr>
                <w:rStyle w:val="af3"/>
              </w:rPr>
              <w:t>、法定代表人授权书（格式）</w:t>
            </w:r>
            <w:r w:rsidR="00C46A29">
              <w:tab/>
            </w:r>
            <w:r w:rsidR="00C46A29">
              <w:fldChar w:fldCharType="begin"/>
            </w:r>
            <w:r w:rsidR="00C46A29">
              <w:instrText xml:space="preserve"> PAGEREF _Toc71561679 \h </w:instrText>
            </w:r>
            <w:r w:rsidR="00C46A29">
              <w:fldChar w:fldCharType="separate"/>
            </w:r>
            <w:r w:rsidR="00C46A29">
              <w:t>15</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80" w:history="1">
            <w:r w:rsidR="00C46A29">
              <w:rPr>
                <w:rStyle w:val="af3"/>
              </w:rPr>
              <w:t>5</w:t>
            </w:r>
            <w:r w:rsidR="00C46A29">
              <w:rPr>
                <w:rStyle w:val="af3"/>
              </w:rPr>
              <w:t>、商务偏离表</w:t>
            </w:r>
            <w:r w:rsidR="00C46A29">
              <w:tab/>
            </w:r>
            <w:r w:rsidR="00C46A29">
              <w:fldChar w:fldCharType="begin"/>
            </w:r>
            <w:r w:rsidR="00C46A29">
              <w:instrText xml:space="preserve"> PAGEREF _Toc71561680 \h </w:instrText>
            </w:r>
            <w:r w:rsidR="00C46A29">
              <w:fldChar w:fldCharType="separate"/>
            </w:r>
            <w:r w:rsidR="00C46A29">
              <w:t>15</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81" w:history="1">
            <w:r w:rsidR="00C46A29">
              <w:rPr>
                <w:rStyle w:val="af3"/>
              </w:rPr>
              <w:t>6</w:t>
            </w:r>
            <w:r w:rsidR="00C46A29">
              <w:rPr>
                <w:rStyle w:val="af3"/>
              </w:rPr>
              <w:t>、技术偏离表</w:t>
            </w:r>
            <w:r w:rsidR="00C46A29">
              <w:tab/>
            </w:r>
            <w:r w:rsidR="00C46A29">
              <w:fldChar w:fldCharType="begin"/>
            </w:r>
            <w:r w:rsidR="00C46A29">
              <w:instrText xml:space="preserve"> PAGEREF _Toc71561681 \h </w:instrText>
            </w:r>
            <w:r w:rsidR="00C46A29">
              <w:fldChar w:fldCharType="separate"/>
            </w:r>
            <w:r w:rsidR="00C46A29">
              <w:t>16</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82" w:history="1">
            <w:r w:rsidR="00C46A29">
              <w:rPr>
                <w:rStyle w:val="af3"/>
              </w:rPr>
              <w:t>7</w:t>
            </w:r>
            <w:r w:rsidR="00C46A29">
              <w:rPr>
                <w:rStyle w:val="af3"/>
              </w:rPr>
              <w:t>、资格预审文件</w:t>
            </w:r>
            <w:r w:rsidR="00C46A29">
              <w:rPr>
                <w:rStyle w:val="af3"/>
              </w:rPr>
              <w:t xml:space="preserve"> </w:t>
            </w:r>
            <w:r w:rsidR="00C46A29">
              <w:rPr>
                <w:rStyle w:val="af3"/>
              </w:rPr>
              <w:t>须唯一且单独封装</w:t>
            </w:r>
            <w:r w:rsidR="00C46A29">
              <w:tab/>
            </w:r>
            <w:r w:rsidR="00C46A29">
              <w:fldChar w:fldCharType="begin"/>
            </w:r>
            <w:r w:rsidR="00C46A29">
              <w:instrText xml:space="preserve"> PAGEREF _Toc71561682 \h </w:instrText>
            </w:r>
            <w:r w:rsidR="00C46A29">
              <w:fldChar w:fldCharType="separate"/>
            </w:r>
            <w:r w:rsidR="00C46A29">
              <w:t>17</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83" w:history="1">
            <w:r w:rsidR="00C46A29">
              <w:rPr>
                <w:rStyle w:val="af3"/>
              </w:rPr>
              <w:t>8</w:t>
            </w:r>
            <w:r w:rsidR="00C46A29">
              <w:rPr>
                <w:rStyle w:val="af3"/>
              </w:rPr>
              <w:t>、质量、商务及服务承诺</w:t>
            </w:r>
            <w:r w:rsidR="00C46A29">
              <w:tab/>
            </w:r>
            <w:r w:rsidR="00C46A29">
              <w:fldChar w:fldCharType="begin"/>
            </w:r>
            <w:r w:rsidR="00C46A29">
              <w:instrText xml:space="preserve"> PAGEREF _Toc71561683 \h </w:instrText>
            </w:r>
            <w:r w:rsidR="00C46A29">
              <w:fldChar w:fldCharType="separate"/>
            </w:r>
            <w:r w:rsidR="00C46A29">
              <w:t>18</w:t>
            </w:r>
            <w:r w:rsidR="00C46A29">
              <w:fldChar w:fldCharType="end"/>
            </w:r>
          </w:hyperlink>
        </w:p>
        <w:p w:rsidR="00F5113E" w:rsidRDefault="00971101">
          <w:pPr>
            <w:pStyle w:val="30"/>
            <w:tabs>
              <w:tab w:val="right" w:leader="dot" w:pos="8296"/>
            </w:tabs>
            <w:rPr>
              <w:rFonts w:asciiTheme="minorHAnsi" w:eastAsiaTheme="minorEastAsia" w:hAnsiTheme="minorHAnsi" w:cstheme="minorBidi"/>
              <w:szCs w:val="22"/>
            </w:rPr>
          </w:pPr>
          <w:hyperlink w:anchor="_Toc71561684" w:history="1">
            <w:r w:rsidR="00C46A29">
              <w:rPr>
                <w:rStyle w:val="af3"/>
              </w:rPr>
              <w:t>9</w:t>
            </w:r>
            <w:r w:rsidR="00C46A29">
              <w:rPr>
                <w:rStyle w:val="af3"/>
              </w:rPr>
              <w:t>、其他文件</w:t>
            </w:r>
            <w:r w:rsidR="00C46A29">
              <w:tab/>
            </w:r>
            <w:r w:rsidR="00C46A29">
              <w:fldChar w:fldCharType="begin"/>
            </w:r>
            <w:r w:rsidR="00C46A29">
              <w:instrText xml:space="preserve"> PAGEREF _Toc71561684 \h </w:instrText>
            </w:r>
            <w:r w:rsidR="00C46A29">
              <w:fldChar w:fldCharType="separate"/>
            </w:r>
            <w:r w:rsidR="00C46A29">
              <w:t>18</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85" w:history="1">
            <w:r w:rsidR="00C46A29">
              <w:rPr>
                <w:rStyle w:val="af3"/>
              </w:rPr>
              <w:t>四、投标书制作、封装、递交</w:t>
            </w:r>
            <w:r w:rsidR="00C46A29">
              <w:tab/>
            </w:r>
            <w:r w:rsidR="00C46A29">
              <w:fldChar w:fldCharType="begin"/>
            </w:r>
            <w:r w:rsidR="00C46A29">
              <w:instrText xml:space="preserve"> PAGEREF _Toc71561685 \h </w:instrText>
            </w:r>
            <w:r w:rsidR="00C46A29">
              <w:fldChar w:fldCharType="separate"/>
            </w:r>
            <w:r w:rsidR="00C46A29">
              <w:t>18</w:t>
            </w:r>
            <w:r w:rsidR="00C46A29">
              <w:fldChar w:fldCharType="end"/>
            </w:r>
          </w:hyperlink>
        </w:p>
        <w:p w:rsidR="00F5113E" w:rsidRDefault="00971101">
          <w:pPr>
            <w:pStyle w:val="10"/>
            <w:tabs>
              <w:tab w:val="right" w:leader="dot" w:pos="8296"/>
            </w:tabs>
            <w:rPr>
              <w:rFonts w:asciiTheme="minorHAnsi" w:eastAsiaTheme="minorEastAsia" w:hAnsiTheme="minorHAnsi" w:cstheme="minorBidi"/>
              <w:b w:val="0"/>
              <w:szCs w:val="22"/>
            </w:rPr>
          </w:pPr>
          <w:hyperlink w:anchor="_Toc71561686" w:history="1">
            <w:r w:rsidR="00C46A29">
              <w:rPr>
                <w:rStyle w:val="af3"/>
              </w:rPr>
              <w:t>第五部分</w:t>
            </w:r>
            <w:r w:rsidR="00C46A29">
              <w:rPr>
                <w:rStyle w:val="af3"/>
              </w:rPr>
              <w:t xml:space="preserve"> </w:t>
            </w:r>
            <w:r w:rsidR="00C46A29">
              <w:rPr>
                <w:rStyle w:val="af3"/>
              </w:rPr>
              <w:t>开标、评标</w:t>
            </w:r>
            <w:r w:rsidR="00C46A29">
              <w:tab/>
            </w:r>
            <w:r w:rsidR="00C46A29">
              <w:fldChar w:fldCharType="begin"/>
            </w:r>
            <w:r w:rsidR="00C46A29">
              <w:instrText xml:space="preserve"> PAGEREF _Toc71561686 \h </w:instrText>
            </w:r>
            <w:r w:rsidR="00C46A29">
              <w:fldChar w:fldCharType="separate"/>
            </w:r>
            <w:r w:rsidR="00C46A29">
              <w:t>19</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87" w:history="1">
            <w:r w:rsidR="00C46A29">
              <w:rPr>
                <w:rStyle w:val="af3"/>
              </w:rPr>
              <w:t>1</w:t>
            </w:r>
            <w:r w:rsidR="00C46A29">
              <w:rPr>
                <w:rStyle w:val="af3"/>
              </w:rPr>
              <w:t>、开标</w:t>
            </w:r>
            <w:r w:rsidR="00C46A29">
              <w:tab/>
            </w:r>
            <w:r w:rsidR="00C46A29">
              <w:fldChar w:fldCharType="begin"/>
            </w:r>
            <w:r w:rsidR="00C46A29">
              <w:instrText xml:space="preserve"> PAGEREF _Toc71561687 \h </w:instrText>
            </w:r>
            <w:r w:rsidR="00C46A29">
              <w:fldChar w:fldCharType="separate"/>
            </w:r>
            <w:r w:rsidR="00C46A29">
              <w:t>19</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88" w:history="1">
            <w:r w:rsidR="00C46A29">
              <w:rPr>
                <w:rStyle w:val="af3"/>
              </w:rPr>
              <w:t>2</w:t>
            </w:r>
            <w:r w:rsidR="00C46A29">
              <w:rPr>
                <w:rStyle w:val="af3"/>
              </w:rPr>
              <w:t>、评标</w:t>
            </w:r>
            <w:r w:rsidR="00C46A29">
              <w:tab/>
            </w:r>
            <w:r w:rsidR="00C46A29">
              <w:fldChar w:fldCharType="begin"/>
            </w:r>
            <w:r w:rsidR="00C46A29">
              <w:instrText xml:space="preserve"> PAGEREF _Toc71561688 \h </w:instrText>
            </w:r>
            <w:r w:rsidR="00C46A29">
              <w:fldChar w:fldCharType="separate"/>
            </w:r>
            <w:r w:rsidR="00C46A29">
              <w:t>19</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89" w:history="1">
            <w:r w:rsidR="00C46A29">
              <w:rPr>
                <w:rStyle w:val="af3"/>
              </w:rPr>
              <w:t>3</w:t>
            </w:r>
            <w:r w:rsidR="00C46A29">
              <w:rPr>
                <w:rStyle w:val="af3"/>
              </w:rPr>
              <w:t>、标书的澄清</w:t>
            </w:r>
            <w:r w:rsidR="00C46A29">
              <w:tab/>
            </w:r>
            <w:r w:rsidR="00C46A29">
              <w:fldChar w:fldCharType="begin"/>
            </w:r>
            <w:r w:rsidR="00C46A29">
              <w:instrText xml:space="preserve"> PAGEREF _Toc71561689 \h </w:instrText>
            </w:r>
            <w:r w:rsidR="00C46A29">
              <w:fldChar w:fldCharType="separate"/>
            </w:r>
            <w:r w:rsidR="00C46A29">
              <w:t>20</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90" w:history="1">
            <w:r w:rsidR="00C46A29">
              <w:rPr>
                <w:rStyle w:val="af3"/>
              </w:rPr>
              <w:t>4</w:t>
            </w:r>
            <w:r w:rsidR="00C46A29">
              <w:rPr>
                <w:rStyle w:val="af3"/>
              </w:rPr>
              <w:t>、确定中标人</w:t>
            </w:r>
            <w:r w:rsidR="00C46A29">
              <w:tab/>
            </w:r>
            <w:r w:rsidR="00C46A29">
              <w:fldChar w:fldCharType="begin"/>
            </w:r>
            <w:r w:rsidR="00C46A29">
              <w:instrText xml:space="preserve"> PAGEREF _Toc71561690 \h </w:instrText>
            </w:r>
            <w:r w:rsidR="00C46A29">
              <w:fldChar w:fldCharType="separate"/>
            </w:r>
            <w:r w:rsidR="00C46A29">
              <w:t>21</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91" w:history="1">
            <w:r w:rsidR="00C46A29">
              <w:rPr>
                <w:rStyle w:val="af3"/>
              </w:rPr>
              <w:t>5</w:t>
            </w:r>
            <w:r w:rsidR="00C46A29">
              <w:rPr>
                <w:rStyle w:val="af3"/>
              </w:rPr>
              <w:t>、中标通知</w:t>
            </w:r>
            <w:r w:rsidR="00C46A29">
              <w:tab/>
            </w:r>
            <w:r w:rsidR="00C46A29">
              <w:fldChar w:fldCharType="begin"/>
            </w:r>
            <w:r w:rsidR="00C46A29">
              <w:instrText xml:space="preserve"> PAGEREF _Toc71561691 \h </w:instrText>
            </w:r>
            <w:r w:rsidR="00C46A29">
              <w:fldChar w:fldCharType="separate"/>
            </w:r>
            <w:r w:rsidR="00C46A29">
              <w:t>21</w:t>
            </w:r>
            <w:r w:rsidR="00C46A29">
              <w:fldChar w:fldCharType="end"/>
            </w:r>
          </w:hyperlink>
        </w:p>
        <w:p w:rsidR="00F5113E" w:rsidRDefault="00971101">
          <w:pPr>
            <w:pStyle w:val="10"/>
            <w:tabs>
              <w:tab w:val="right" w:leader="dot" w:pos="8296"/>
            </w:tabs>
            <w:rPr>
              <w:rFonts w:asciiTheme="minorHAnsi" w:eastAsiaTheme="minorEastAsia" w:hAnsiTheme="minorHAnsi" w:cstheme="minorBidi"/>
              <w:b w:val="0"/>
              <w:szCs w:val="22"/>
            </w:rPr>
          </w:pPr>
          <w:hyperlink w:anchor="_Toc71561692" w:history="1">
            <w:r w:rsidR="00C46A29">
              <w:rPr>
                <w:rStyle w:val="af3"/>
              </w:rPr>
              <w:t>第六部分</w:t>
            </w:r>
            <w:r w:rsidR="00C46A29">
              <w:rPr>
                <w:rStyle w:val="af3"/>
              </w:rPr>
              <w:t xml:space="preserve"> </w:t>
            </w:r>
            <w:r w:rsidR="00C46A29">
              <w:rPr>
                <w:rStyle w:val="af3"/>
              </w:rPr>
              <w:t>签订合同</w:t>
            </w:r>
            <w:r w:rsidR="00C46A29">
              <w:tab/>
            </w:r>
            <w:r w:rsidR="00C46A29">
              <w:fldChar w:fldCharType="begin"/>
            </w:r>
            <w:r w:rsidR="00C46A29">
              <w:instrText xml:space="preserve"> PAGEREF _Toc71561692 \h </w:instrText>
            </w:r>
            <w:r w:rsidR="00C46A29">
              <w:fldChar w:fldCharType="separate"/>
            </w:r>
            <w:r w:rsidR="00C46A29">
              <w:t>22</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93" w:history="1">
            <w:r w:rsidR="00C46A29">
              <w:rPr>
                <w:rStyle w:val="af3"/>
              </w:rPr>
              <w:t>1</w:t>
            </w:r>
            <w:r w:rsidR="00C46A29">
              <w:rPr>
                <w:rStyle w:val="af3"/>
              </w:rPr>
              <w:t>、签订合同</w:t>
            </w:r>
            <w:r w:rsidR="00C46A29">
              <w:tab/>
            </w:r>
            <w:r w:rsidR="00C46A29">
              <w:fldChar w:fldCharType="begin"/>
            </w:r>
            <w:r w:rsidR="00C46A29">
              <w:instrText xml:space="preserve"> PAGEREF _Toc71561693 \h </w:instrText>
            </w:r>
            <w:r w:rsidR="00C46A29">
              <w:fldChar w:fldCharType="separate"/>
            </w:r>
            <w:r w:rsidR="00C46A29">
              <w:t>22</w:t>
            </w:r>
            <w:r w:rsidR="00C46A29">
              <w:fldChar w:fldCharType="end"/>
            </w:r>
          </w:hyperlink>
        </w:p>
        <w:p w:rsidR="00F5113E" w:rsidRDefault="00971101">
          <w:pPr>
            <w:pStyle w:val="20"/>
            <w:tabs>
              <w:tab w:val="right" w:leader="dot" w:pos="8296"/>
            </w:tabs>
            <w:rPr>
              <w:rFonts w:asciiTheme="minorHAnsi" w:eastAsiaTheme="minorEastAsia" w:hAnsiTheme="minorHAnsi" w:cstheme="minorBidi"/>
              <w:szCs w:val="22"/>
            </w:rPr>
          </w:pPr>
          <w:hyperlink w:anchor="_Toc71561694" w:history="1">
            <w:r w:rsidR="00C46A29">
              <w:rPr>
                <w:rStyle w:val="af3"/>
              </w:rPr>
              <w:t>2</w:t>
            </w:r>
            <w:r w:rsidR="00C46A29">
              <w:rPr>
                <w:rStyle w:val="af3"/>
              </w:rPr>
              <w:t>、商务条款和合同内容</w:t>
            </w:r>
            <w:r w:rsidR="00C46A29">
              <w:tab/>
            </w:r>
            <w:r w:rsidR="00C46A29">
              <w:fldChar w:fldCharType="begin"/>
            </w:r>
            <w:r w:rsidR="00C46A29">
              <w:instrText xml:space="preserve"> PAGEREF _Toc71561694 \h </w:instrText>
            </w:r>
            <w:r w:rsidR="00C46A29">
              <w:fldChar w:fldCharType="separate"/>
            </w:r>
            <w:r w:rsidR="00C46A29">
              <w:t>22</w:t>
            </w:r>
            <w:r w:rsidR="00C46A29">
              <w:fldChar w:fldCharType="end"/>
            </w:r>
          </w:hyperlink>
        </w:p>
        <w:p w:rsidR="00F5113E" w:rsidRDefault="00C46A29">
          <w:pPr>
            <w:rPr>
              <w:b/>
              <w:bCs/>
              <w:lang w:val="zh-CN"/>
            </w:rPr>
          </w:pPr>
          <w:r>
            <w:rPr>
              <w:b/>
              <w:bCs/>
              <w:lang w:val="zh-CN"/>
            </w:rPr>
            <w:fldChar w:fldCharType="end"/>
          </w:r>
        </w:p>
        <w:p w:rsidR="00F5113E" w:rsidRDefault="00F5113E">
          <w:pPr>
            <w:rPr>
              <w:b/>
              <w:bCs/>
              <w:lang w:val="zh-CN"/>
            </w:rPr>
          </w:pPr>
        </w:p>
        <w:p w:rsidR="00F5113E" w:rsidRDefault="00F5113E"/>
        <w:p w:rsidR="00F5113E" w:rsidRDefault="00F5113E"/>
        <w:p w:rsidR="00F5113E" w:rsidRDefault="00971101"/>
      </w:sdtContent>
    </w:sdt>
    <w:p w:rsidR="00F5113E" w:rsidRDefault="00C46A29">
      <w:pPr>
        <w:pStyle w:val="1"/>
        <w:spacing w:line="360" w:lineRule="auto"/>
      </w:pPr>
      <w:bookmarkStart w:id="1" w:name="_Toc535921082"/>
      <w:bookmarkStart w:id="2" w:name="_Toc71561664"/>
      <w:r>
        <w:rPr>
          <w:rFonts w:hint="eastAsia"/>
        </w:rPr>
        <w:lastRenderedPageBreak/>
        <w:t>第一部分</w:t>
      </w:r>
      <w:r>
        <w:t xml:space="preserve"> </w:t>
      </w:r>
      <w:r>
        <w:rPr>
          <w:rFonts w:hint="eastAsia"/>
        </w:rPr>
        <w:t>基本说明</w:t>
      </w:r>
      <w:bookmarkEnd w:id="1"/>
      <w:bookmarkEnd w:id="2"/>
    </w:p>
    <w:p w:rsidR="00F5113E" w:rsidRDefault="00F5113E">
      <w:pPr>
        <w:spacing w:line="360" w:lineRule="auto"/>
      </w:pPr>
    </w:p>
    <w:p w:rsidR="00F5113E" w:rsidRDefault="00C46A29">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F5113E" w:rsidRDefault="00C46A29">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F5113E" w:rsidRDefault="00C46A29">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F5113E" w:rsidRDefault="00C46A29">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F5113E" w:rsidRDefault="00C46A29">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F5113E" w:rsidRDefault="00C46A29">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F5113E" w:rsidRDefault="00C46A29">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F5113E" w:rsidRDefault="00C46A29">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F5113E" w:rsidRDefault="00F5113E">
      <w:pPr>
        <w:pStyle w:val="ad"/>
        <w:spacing w:before="0" w:beforeAutospacing="0" w:after="0" w:afterAutospacing="0" w:line="360" w:lineRule="auto"/>
        <w:ind w:left="360"/>
        <w:rPr>
          <w:sz w:val="21"/>
        </w:rPr>
      </w:pPr>
    </w:p>
    <w:p w:rsidR="00F5113E" w:rsidRDefault="00F5113E">
      <w:pPr>
        <w:pStyle w:val="ad"/>
        <w:spacing w:before="0" w:beforeAutospacing="0" w:after="0" w:afterAutospacing="0" w:line="360" w:lineRule="auto"/>
        <w:ind w:left="360"/>
        <w:rPr>
          <w:sz w:val="21"/>
        </w:rPr>
      </w:pPr>
    </w:p>
    <w:p w:rsidR="00F5113E" w:rsidRDefault="00F5113E">
      <w:pPr>
        <w:pStyle w:val="ad"/>
        <w:spacing w:before="0" w:beforeAutospacing="0" w:after="0" w:afterAutospacing="0" w:line="360" w:lineRule="auto"/>
        <w:ind w:left="360"/>
        <w:rPr>
          <w:sz w:val="21"/>
        </w:rPr>
      </w:pPr>
    </w:p>
    <w:p w:rsidR="00F5113E" w:rsidRDefault="00F5113E">
      <w:pPr>
        <w:pStyle w:val="ad"/>
        <w:spacing w:before="0" w:beforeAutospacing="0" w:after="0" w:afterAutospacing="0" w:line="360" w:lineRule="auto"/>
        <w:ind w:left="360"/>
        <w:rPr>
          <w:sz w:val="21"/>
        </w:rPr>
      </w:pPr>
    </w:p>
    <w:p w:rsidR="00F5113E" w:rsidRDefault="00F5113E">
      <w:pPr>
        <w:pStyle w:val="ad"/>
        <w:spacing w:before="0" w:beforeAutospacing="0" w:after="0" w:afterAutospacing="0" w:line="360" w:lineRule="auto"/>
        <w:ind w:left="360"/>
        <w:rPr>
          <w:sz w:val="21"/>
        </w:rPr>
      </w:pPr>
    </w:p>
    <w:p w:rsidR="00F5113E" w:rsidRDefault="00C46A29">
      <w:pPr>
        <w:pStyle w:val="1"/>
        <w:spacing w:line="360" w:lineRule="auto"/>
      </w:pPr>
      <w:bookmarkStart w:id="3" w:name="_Toc71561665"/>
      <w:bookmarkStart w:id="4" w:name="_Toc535921083"/>
      <w:r>
        <w:rPr>
          <w:rFonts w:hint="eastAsia"/>
        </w:rPr>
        <w:lastRenderedPageBreak/>
        <w:t>第二部分</w:t>
      </w:r>
      <w:r>
        <w:t xml:space="preserve"> </w:t>
      </w:r>
      <w:r>
        <w:rPr>
          <w:rFonts w:hint="eastAsia"/>
        </w:rPr>
        <w:t>招标情况介绍</w:t>
      </w:r>
      <w:bookmarkEnd w:id="3"/>
      <w:bookmarkEnd w:id="4"/>
    </w:p>
    <w:p w:rsidR="00F5113E" w:rsidRDefault="00F5113E">
      <w:pPr>
        <w:pStyle w:val="a3"/>
        <w:spacing w:line="360" w:lineRule="auto"/>
        <w:rPr>
          <w:rFonts w:ascii="宋体" w:hAnsi="宋体"/>
        </w:rPr>
      </w:pPr>
    </w:p>
    <w:p w:rsidR="00F5113E" w:rsidRDefault="00C46A29">
      <w:pPr>
        <w:pStyle w:val="2"/>
        <w:spacing w:line="360" w:lineRule="auto"/>
      </w:pPr>
      <w:bookmarkStart w:id="5" w:name="_Toc535921084"/>
      <w:bookmarkStart w:id="6" w:name="_Toc71561666"/>
      <w:r>
        <w:rPr>
          <w:rFonts w:hint="eastAsia"/>
        </w:rPr>
        <w:t>一、项目基本情况</w:t>
      </w:r>
      <w:bookmarkEnd w:id="5"/>
      <w:bookmarkEnd w:id="6"/>
    </w:p>
    <w:p w:rsidR="00F5113E" w:rsidRDefault="00C46A29">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F5113E" w:rsidRDefault="00C46A29">
      <w:pPr>
        <w:numPr>
          <w:ilvl w:val="0"/>
          <w:numId w:val="3"/>
        </w:numPr>
        <w:spacing w:line="360" w:lineRule="auto"/>
        <w:rPr>
          <w:rFonts w:ascii="宋体" w:hAnsi="宋体"/>
        </w:rPr>
      </w:pPr>
      <w:r>
        <w:rPr>
          <w:rFonts w:ascii="宋体" w:hAnsi="宋体" w:hint="eastAsia"/>
        </w:rPr>
        <w:t>项目</w:t>
      </w:r>
      <w:r>
        <w:rPr>
          <w:rFonts w:ascii="宋体" w:hAnsi="宋体"/>
        </w:rPr>
        <w:t>名称：</w:t>
      </w:r>
      <w:r>
        <w:rPr>
          <w:rFonts w:ascii="宋体" w:hAnsi="宋体"/>
          <w:u w:val="single"/>
        </w:rPr>
        <w:t xml:space="preserve">  </w:t>
      </w:r>
      <w:r>
        <w:rPr>
          <w:rFonts w:ascii="宋体" w:hAnsi="宋体" w:hint="eastAsia"/>
          <w:u w:val="single"/>
        </w:rPr>
        <w:t xml:space="preserve"> 民生保险2</w:t>
      </w:r>
      <w:r>
        <w:rPr>
          <w:rFonts w:ascii="宋体" w:hAnsi="宋体"/>
          <w:u w:val="single"/>
        </w:rPr>
        <w:t>021</w:t>
      </w:r>
      <w:r>
        <w:rPr>
          <w:rFonts w:ascii="宋体" w:hAnsi="宋体" w:hint="eastAsia"/>
          <w:u w:val="single"/>
        </w:rPr>
        <w:t>年度网络</w:t>
      </w:r>
      <w:r>
        <w:rPr>
          <w:rFonts w:ascii="宋体" w:hAnsi="宋体" w:hint="eastAsia"/>
          <w:u w:val="single"/>
          <w:lang w:eastAsia="zh-Hans"/>
        </w:rPr>
        <w:t>及安全设备</w:t>
      </w:r>
      <w:r>
        <w:rPr>
          <w:rFonts w:ascii="宋体" w:hAnsi="宋体" w:hint="eastAsia"/>
          <w:u w:val="single"/>
        </w:rPr>
        <w:t xml:space="preserve">维保服务采购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 </w:t>
      </w:r>
    </w:p>
    <w:p w:rsidR="00F5113E" w:rsidRDefault="00C46A29">
      <w:pPr>
        <w:numPr>
          <w:ilvl w:val="0"/>
          <w:numId w:val="3"/>
        </w:numPr>
        <w:spacing w:line="360" w:lineRule="auto"/>
        <w:rPr>
          <w:rFonts w:ascii="宋体" w:hAnsi="宋体"/>
          <w:szCs w:val="21"/>
        </w:rPr>
      </w:pPr>
      <w:r>
        <w:rPr>
          <w:rFonts w:ascii="宋体" w:hAnsi="宋体"/>
          <w:szCs w:val="21"/>
        </w:rPr>
        <w:t>项目</w:t>
      </w:r>
      <w:r>
        <w:rPr>
          <w:rFonts w:ascii="宋体" w:hAnsi="宋体" w:hint="eastAsia"/>
          <w:szCs w:val="21"/>
        </w:rPr>
        <w:t>内容：</w:t>
      </w:r>
    </w:p>
    <w:p w:rsidR="00F5113E" w:rsidRDefault="00C46A29">
      <w:pPr>
        <w:numPr>
          <w:ilvl w:val="0"/>
          <w:numId w:val="4"/>
        </w:numPr>
        <w:spacing w:line="360" w:lineRule="auto"/>
        <w:ind w:firstLineChars="100" w:firstLine="210"/>
        <w:rPr>
          <w:rFonts w:ascii="宋体" w:hAnsi="宋体"/>
          <w:szCs w:val="21"/>
        </w:rPr>
      </w:pPr>
      <w:r>
        <w:rPr>
          <w:rFonts w:ascii="宋体" w:hAnsi="宋体" w:hint="eastAsia"/>
          <w:szCs w:val="21"/>
        </w:rPr>
        <w:t>采购内容</w:t>
      </w:r>
    </w:p>
    <w:p w:rsidR="00F5113E" w:rsidRDefault="00C46A29">
      <w:pPr>
        <w:spacing w:line="360" w:lineRule="auto"/>
        <w:ind w:firstLineChars="200" w:firstLine="420"/>
      </w:pPr>
      <w:r>
        <w:rPr>
          <w:rFonts w:hint="eastAsia"/>
        </w:rPr>
        <w:t>为保障数据中心、总部和各省分公司的网络稳定运行，使用的网络设备和安全设备软硬件故障得到及时修复，招标采购为期一年的网络设备及安全设备维保服务。</w:t>
      </w:r>
    </w:p>
    <w:p w:rsidR="00F5113E" w:rsidRDefault="00C46A29">
      <w:pPr>
        <w:numPr>
          <w:ilvl w:val="255"/>
          <w:numId w:val="0"/>
        </w:numPr>
        <w:spacing w:line="360" w:lineRule="auto"/>
        <w:ind w:firstLineChars="100" w:firstLine="210"/>
        <w:rPr>
          <w:rFonts w:ascii="宋体" w:hAnsi="宋体"/>
          <w:szCs w:val="21"/>
        </w:rPr>
      </w:pPr>
      <w:r>
        <w:rPr>
          <w:rFonts w:ascii="宋体" w:hAnsi="宋体" w:hint="eastAsia"/>
          <w:szCs w:val="21"/>
        </w:rPr>
        <w:t>2）维保设备清单</w:t>
      </w:r>
    </w:p>
    <w:p w:rsidR="00F5113E" w:rsidRDefault="00C46A29">
      <w:pPr>
        <w:spacing w:line="360" w:lineRule="auto"/>
        <w:ind w:firstLineChars="200" w:firstLine="420"/>
      </w:pPr>
      <w:r>
        <w:rPr>
          <w:rFonts w:hint="eastAsia"/>
        </w:rPr>
        <w:t>数据中心网络设备和维保类型（所在城市：北京）</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221"/>
        <w:gridCol w:w="1330"/>
        <w:gridCol w:w="4055"/>
      </w:tblGrid>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品牌</w:t>
            </w:r>
          </w:p>
        </w:tc>
        <w:tc>
          <w:tcPr>
            <w:tcW w:w="2221" w:type="dxa"/>
            <w:shd w:val="clear" w:color="auto" w:fill="auto"/>
            <w:noWrap/>
            <w:vAlign w:val="center"/>
          </w:tcPr>
          <w:p w:rsidR="00F5113E" w:rsidRDefault="00C46A29">
            <w:pPr>
              <w:widowControl/>
              <w:jc w:val="center"/>
              <w:rPr>
                <w:rFonts w:ascii="宋体" w:eastAsia="宋体" w:hAnsi="宋体" w:cs="宋体"/>
                <w:kern w:val="0"/>
                <w:szCs w:val="24"/>
              </w:rPr>
            </w:pPr>
            <w:bookmarkStart w:id="7" w:name="RANGE!E3"/>
            <w:r>
              <w:rPr>
                <w:rFonts w:ascii="宋体" w:eastAsia="宋体" w:hAnsi="宋体" w:cs="宋体" w:hint="eastAsia"/>
                <w:kern w:val="0"/>
                <w:szCs w:val="24"/>
              </w:rPr>
              <w:t>型号</w:t>
            </w:r>
            <w:bookmarkEnd w:id="7"/>
          </w:p>
        </w:tc>
        <w:tc>
          <w:tcPr>
            <w:tcW w:w="1330"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数量</w:t>
            </w:r>
          </w:p>
        </w:tc>
        <w:tc>
          <w:tcPr>
            <w:tcW w:w="4055" w:type="dxa"/>
            <w:shd w:val="clear" w:color="auto" w:fill="auto"/>
            <w:noWrap/>
            <w:vAlign w:val="center"/>
          </w:tcPr>
          <w:p w:rsidR="00F5113E" w:rsidRDefault="00C46A2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服务类别</w:t>
            </w:r>
          </w:p>
        </w:tc>
      </w:tr>
      <w:tr w:rsidR="00F5113E">
        <w:trPr>
          <w:trHeight w:val="72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DWDM ONS 15454</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4055"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原厂维保服务；</w:t>
            </w: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Nexus7010</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055" w:type="dxa"/>
            <w:vMerge w:val="restart"/>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服务商维保服务</w:t>
            </w:r>
          </w:p>
        </w:tc>
      </w:tr>
      <w:tr w:rsidR="00F5113E">
        <w:trPr>
          <w:trHeight w:val="9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WS-C6509E</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WS-C4510R-E</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WS-C4506E</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Cisco7609S</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Cisco3925</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8</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WS-C3560X-48T</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8</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48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H3C</w:t>
            </w:r>
          </w:p>
        </w:tc>
        <w:tc>
          <w:tcPr>
            <w:tcW w:w="2221"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S3600-52P-EI</w:t>
            </w:r>
          </w:p>
        </w:tc>
        <w:tc>
          <w:tcPr>
            <w:tcW w:w="1330"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4055" w:type="dxa"/>
            <w:vMerge/>
            <w:vAlign w:val="center"/>
          </w:tcPr>
          <w:p w:rsidR="00F5113E" w:rsidRDefault="00F5113E">
            <w:pPr>
              <w:widowControl/>
              <w:jc w:val="center"/>
              <w:rPr>
                <w:rFonts w:ascii="宋体" w:eastAsia="宋体" w:hAnsi="宋体" w:cs="宋体"/>
                <w:kern w:val="0"/>
                <w:szCs w:val="24"/>
              </w:rPr>
            </w:pPr>
          </w:p>
        </w:tc>
      </w:tr>
      <w:tr w:rsidR="00F5113E">
        <w:trPr>
          <w:trHeight w:val="60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221"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S5720-56PC-EI-AC</w:t>
            </w:r>
          </w:p>
        </w:tc>
        <w:tc>
          <w:tcPr>
            <w:tcW w:w="1330"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8</w:t>
            </w:r>
          </w:p>
        </w:tc>
        <w:tc>
          <w:tcPr>
            <w:tcW w:w="4055" w:type="dxa"/>
            <w:vMerge w:val="restart"/>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原厂维保服务；</w:t>
            </w:r>
          </w:p>
        </w:tc>
      </w:tr>
      <w:tr w:rsidR="00F5113E">
        <w:trPr>
          <w:trHeight w:val="60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221"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S5720-36C-EI-28S-AC</w:t>
            </w:r>
          </w:p>
        </w:tc>
        <w:tc>
          <w:tcPr>
            <w:tcW w:w="1330"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6</w:t>
            </w:r>
          </w:p>
        </w:tc>
        <w:tc>
          <w:tcPr>
            <w:tcW w:w="405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221"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NE08E</w:t>
            </w:r>
          </w:p>
        </w:tc>
        <w:tc>
          <w:tcPr>
            <w:tcW w:w="1330"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05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221"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CE6850-48T6Q-HI</w:t>
            </w:r>
          </w:p>
        </w:tc>
        <w:tc>
          <w:tcPr>
            <w:tcW w:w="1330"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05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808"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lastRenderedPageBreak/>
              <w:t>华为</w:t>
            </w:r>
          </w:p>
        </w:tc>
        <w:tc>
          <w:tcPr>
            <w:tcW w:w="2221"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CE6850-48S6Q-HI</w:t>
            </w:r>
          </w:p>
        </w:tc>
        <w:tc>
          <w:tcPr>
            <w:tcW w:w="1330"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055" w:type="dxa"/>
            <w:vMerge/>
            <w:vAlign w:val="center"/>
          </w:tcPr>
          <w:p w:rsidR="00F5113E" w:rsidRDefault="00F5113E">
            <w:pPr>
              <w:widowControl/>
              <w:jc w:val="left"/>
              <w:rPr>
                <w:rFonts w:ascii="等线" w:eastAsia="等线" w:hAnsi="等线" w:cs="宋体"/>
                <w:color w:val="000000"/>
                <w:kern w:val="0"/>
                <w:sz w:val="22"/>
              </w:rPr>
            </w:pPr>
          </w:p>
        </w:tc>
      </w:tr>
    </w:tbl>
    <w:p w:rsidR="00F5113E" w:rsidRDefault="00F5113E">
      <w:pPr>
        <w:ind w:firstLineChars="200" w:firstLine="420"/>
        <w:outlineLvl w:val="0"/>
        <w:rPr>
          <w:rFonts w:ascii="宋体" w:eastAsia="宋体" w:hAnsi="宋体" w:cs="宋体"/>
          <w:kern w:val="0"/>
          <w:szCs w:val="24"/>
        </w:rPr>
      </w:pPr>
    </w:p>
    <w:p w:rsidR="00F5113E" w:rsidRDefault="00C46A29">
      <w:pPr>
        <w:spacing w:line="360" w:lineRule="auto"/>
        <w:ind w:firstLineChars="200" w:firstLine="420"/>
      </w:pPr>
      <w:r>
        <w:rPr>
          <w:rFonts w:hint="eastAsia"/>
        </w:rPr>
        <w:t>数据中心安全设备和维保类型（所在城市：北京）</w:t>
      </w:r>
    </w:p>
    <w:tbl>
      <w:tblPr>
        <w:tblW w:w="8414" w:type="dxa"/>
        <w:tblInd w:w="108" w:type="dxa"/>
        <w:tblLayout w:type="fixed"/>
        <w:tblLook w:val="04A0" w:firstRow="1" w:lastRow="0" w:firstColumn="1" w:lastColumn="0" w:noHBand="0" w:noVBand="1"/>
      </w:tblPr>
      <w:tblGrid>
        <w:gridCol w:w="997"/>
        <w:gridCol w:w="2252"/>
        <w:gridCol w:w="789"/>
        <w:gridCol w:w="4376"/>
      </w:tblGrid>
      <w:tr w:rsidR="00F5113E">
        <w:trPr>
          <w:trHeight w:val="480"/>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品牌</w:t>
            </w:r>
          </w:p>
        </w:tc>
        <w:tc>
          <w:tcPr>
            <w:tcW w:w="2252"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型号</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数量</w:t>
            </w:r>
          </w:p>
        </w:tc>
        <w:tc>
          <w:tcPr>
            <w:tcW w:w="4376"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服务期限和要求</w:t>
            </w: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juniper</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NS-ISG-2000</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6</w:t>
            </w:r>
          </w:p>
        </w:tc>
        <w:tc>
          <w:tcPr>
            <w:tcW w:w="4376" w:type="dxa"/>
            <w:vMerge w:val="restart"/>
            <w:tcBorders>
              <w:top w:val="nil"/>
              <w:left w:val="single" w:sz="4" w:space="0" w:color="auto"/>
              <w:bottom w:val="single" w:sz="4" w:space="0" w:color="000000"/>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服务商维保服务；</w:t>
            </w: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juniper</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SSG-550M-SH</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4376" w:type="dxa"/>
            <w:vMerge/>
            <w:tcBorders>
              <w:top w:val="nil"/>
              <w:left w:val="single" w:sz="4" w:space="0" w:color="auto"/>
              <w:bottom w:val="single" w:sz="4" w:space="0" w:color="000000"/>
              <w:right w:val="single" w:sz="4" w:space="0" w:color="auto"/>
            </w:tcBorders>
            <w:vAlign w:val="center"/>
          </w:tcPr>
          <w:p w:rsidR="00F5113E" w:rsidRDefault="00F5113E">
            <w:pPr>
              <w:widowControl/>
              <w:jc w:val="center"/>
              <w:rPr>
                <w:rFonts w:ascii="宋体" w:eastAsia="宋体" w:hAnsi="宋体" w:cs="宋体"/>
                <w:kern w:val="0"/>
                <w:szCs w:val="24"/>
              </w:rPr>
            </w:pP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H3C</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H3C SecPath</w:t>
            </w:r>
          </w:p>
          <w:p w:rsidR="00F5113E" w:rsidRDefault="00C46A29">
            <w:pPr>
              <w:widowControl/>
              <w:rPr>
                <w:rFonts w:ascii="宋体" w:eastAsia="宋体" w:hAnsi="宋体" w:cs="宋体"/>
                <w:kern w:val="0"/>
                <w:szCs w:val="24"/>
              </w:rPr>
            </w:pPr>
            <w:r>
              <w:rPr>
                <w:rFonts w:ascii="宋体" w:eastAsia="宋体" w:hAnsi="宋体" w:cs="宋体"/>
                <w:kern w:val="0"/>
                <w:szCs w:val="24"/>
              </w:rPr>
              <w:t xml:space="preserve"> T1000-C-IPS</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4376" w:type="dxa"/>
            <w:vMerge/>
            <w:tcBorders>
              <w:top w:val="nil"/>
              <w:left w:val="single" w:sz="4" w:space="0" w:color="auto"/>
              <w:bottom w:val="single" w:sz="4" w:space="0" w:color="000000"/>
              <w:right w:val="single" w:sz="4" w:space="0" w:color="auto"/>
            </w:tcBorders>
            <w:vAlign w:val="center"/>
          </w:tcPr>
          <w:p w:rsidR="00F5113E" w:rsidRDefault="00F5113E">
            <w:pPr>
              <w:widowControl/>
              <w:jc w:val="center"/>
              <w:rPr>
                <w:rFonts w:ascii="宋体" w:eastAsia="宋体" w:hAnsi="宋体" w:cs="宋体"/>
                <w:kern w:val="0"/>
                <w:szCs w:val="24"/>
              </w:rPr>
            </w:pP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H3C</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H3C SecPath</w:t>
            </w:r>
          </w:p>
          <w:p w:rsidR="00F5113E" w:rsidRDefault="00C46A29">
            <w:pPr>
              <w:widowControl/>
              <w:rPr>
                <w:rFonts w:ascii="宋体" w:eastAsia="宋体" w:hAnsi="宋体" w:cs="宋体"/>
                <w:kern w:val="0"/>
                <w:szCs w:val="24"/>
              </w:rPr>
            </w:pPr>
            <w:r>
              <w:rPr>
                <w:rFonts w:ascii="宋体" w:eastAsia="宋体" w:hAnsi="宋体" w:cs="宋体"/>
                <w:kern w:val="0"/>
                <w:szCs w:val="24"/>
              </w:rPr>
              <w:t xml:space="preserve"> F1000-S-AI</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4376" w:type="dxa"/>
            <w:vMerge/>
            <w:tcBorders>
              <w:top w:val="nil"/>
              <w:left w:val="single" w:sz="4" w:space="0" w:color="auto"/>
              <w:bottom w:val="single" w:sz="4" w:space="0" w:color="000000"/>
              <w:right w:val="single" w:sz="4" w:space="0" w:color="auto"/>
            </w:tcBorders>
            <w:vAlign w:val="center"/>
          </w:tcPr>
          <w:p w:rsidR="00F5113E" w:rsidRDefault="00F5113E">
            <w:pPr>
              <w:widowControl/>
              <w:jc w:val="center"/>
              <w:rPr>
                <w:rFonts w:ascii="宋体" w:eastAsia="宋体" w:hAnsi="宋体" w:cs="宋体"/>
                <w:kern w:val="0"/>
                <w:szCs w:val="24"/>
              </w:rPr>
            </w:pP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array</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Array SPX5800</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76" w:type="dxa"/>
            <w:vMerge w:val="restart"/>
            <w:tcBorders>
              <w:top w:val="nil"/>
              <w:left w:val="single" w:sz="4" w:space="0" w:color="auto"/>
              <w:bottom w:val="single" w:sz="8" w:space="0" w:color="000000"/>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原厂维保服务；</w:t>
            </w: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绿盟</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WAFNX3-P600A</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76" w:type="dxa"/>
            <w:vMerge/>
            <w:tcBorders>
              <w:top w:val="nil"/>
              <w:left w:val="single" w:sz="4" w:space="0" w:color="auto"/>
              <w:bottom w:val="single" w:sz="8" w:space="0" w:color="000000"/>
              <w:right w:val="single" w:sz="4" w:space="0" w:color="auto"/>
            </w:tcBorders>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绿盟</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RSASNX3</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376" w:type="dxa"/>
            <w:vMerge/>
            <w:tcBorders>
              <w:top w:val="nil"/>
              <w:left w:val="single" w:sz="4" w:space="0" w:color="auto"/>
              <w:bottom w:val="single" w:sz="8" w:space="0" w:color="000000"/>
              <w:right w:val="single" w:sz="4" w:space="0" w:color="auto"/>
            </w:tcBorders>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7"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radware</w:t>
            </w:r>
          </w:p>
        </w:tc>
        <w:tc>
          <w:tcPr>
            <w:tcW w:w="2252" w:type="dxa"/>
            <w:tcBorders>
              <w:top w:val="nil"/>
              <w:left w:val="nil"/>
              <w:bottom w:val="single" w:sz="4" w:space="0" w:color="auto"/>
              <w:right w:val="single" w:sz="4" w:space="0" w:color="auto"/>
            </w:tcBorders>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linkproof 1016 ODS2</w:t>
            </w:r>
          </w:p>
        </w:tc>
        <w:tc>
          <w:tcPr>
            <w:tcW w:w="789"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4376" w:type="dxa"/>
            <w:vMerge/>
            <w:tcBorders>
              <w:top w:val="nil"/>
              <w:left w:val="single" w:sz="4" w:space="0" w:color="auto"/>
              <w:bottom w:val="single" w:sz="8" w:space="0" w:color="000000"/>
              <w:right w:val="single" w:sz="4" w:space="0" w:color="auto"/>
            </w:tcBorders>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7" w:type="dxa"/>
            <w:tcBorders>
              <w:top w:val="nil"/>
              <w:left w:val="single" w:sz="4" w:space="0" w:color="auto"/>
              <w:bottom w:val="single" w:sz="8"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绿盟</w:t>
            </w:r>
          </w:p>
        </w:tc>
        <w:tc>
          <w:tcPr>
            <w:tcW w:w="2252" w:type="dxa"/>
            <w:tcBorders>
              <w:top w:val="nil"/>
              <w:left w:val="nil"/>
              <w:bottom w:val="single" w:sz="8" w:space="0" w:color="auto"/>
              <w:right w:val="single" w:sz="4" w:space="0" w:color="auto"/>
            </w:tcBorders>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ADS NX3-2020</w:t>
            </w:r>
          </w:p>
        </w:tc>
        <w:tc>
          <w:tcPr>
            <w:tcW w:w="789" w:type="dxa"/>
            <w:tcBorders>
              <w:top w:val="nil"/>
              <w:left w:val="nil"/>
              <w:bottom w:val="single" w:sz="8"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76" w:type="dxa"/>
            <w:vMerge/>
            <w:tcBorders>
              <w:top w:val="nil"/>
              <w:left w:val="single" w:sz="4" w:space="0" w:color="auto"/>
              <w:bottom w:val="single" w:sz="8" w:space="0" w:color="000000"/>
              <w:right w:val="single" w:sz="4" w:space="0" w:color="auto"/>
            </w:tcBorders>
            <w:vAlign w:val="center"/>
          </w:tcPr>
          <w:p w:rsidR="00F5113E" w:rsidRDefault="00F5113E">
            <w:pPr>
              <w:widowControl/>
              <w:jc w:val="left"/>
              <w:rPr>
                <w:rFonts w:ascii="等线" w:eastAsia="等线" w:hAnsi="等线" w:cs="宋体"/>
                <w:color w:val="000000"/>
                <w:kern w:val="0"/>
                <w:sz w:val="22"/>
              </w:rPr>
            </w:pPr>
          </w:p>
        </w:tc>
      </w:tr>
    </w:tbl>
    <w:p w:rsidR="00F5113E" w:rsidRDefault="00F5113E">
      <w:pPr>
        <w:ind w:firstLineChars="200" w:firstLine="420"/>
        <w:outlineLvl w:val="0"/>
        <w:rPr>
          <w:rFonts w:ascii="宋体" w:eastAsia="宋体" w:hAnsi="宋体" w:cs="宋体"/>
          <w:kern w:val="0"/>
          <w:szCs w:val="24"/>
        </w:rPr>
      </w:pPr>
    </w:p>
    <w:p w:rsidR="00F5113E" w:rsidRDefault="00C46A29">
      <w:pPr>
        <w:spacing w:line="360" w:lineRule="auto"/>
        <w:ind w:firstLineChars="200" w:firstLine="420"/>
      </w:pPr>
      <w:r>
        <w:rPr>
          <w:rFonts w:hint="eastAsia"/>
        </w:rPr>
        <w:t>总公司网络设备和维保类型（所在城市：北京、上海）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276"/>
        <w:gridCol w:w="708"/>
        <w:gridCol w:w="4395"/>
      </w:tblGrid>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所在城市</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品牌</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型号</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数量</w:t>
            </w:r>
          </w:p>
        </w:tc>
        <w:tc>
          <w:tcPr>
            <w:tcW w:w="4395"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服务期限和要求</w:t>
            </w: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CISCO 7513</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395" w:type="dxa"/>
            <w:vMerge w:val="restart"/>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服务商维保服务；</w:t>
            </w: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WS-C6509</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WS-C6506</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 xml:space="preserve">WS-C4006 </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R3925</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R3825</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WS-C2950</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6</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WS-C3550</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6</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lastRenderedPageBreak/>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WS-C3560</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6</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WS-C3560G</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60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WS-C3750G</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8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思科</w:t>
            </w:r>
          </w:p>
        </w:tc>
        <w:tc>
          <w:tcPr>
            <w:tcW w:w="1276" w:type="dxa"/>
            <w:shd w:val="clear" w:color="auto" w:fill="auto"/>
            <w:vAlign w:val="center"/>
          </w:tcPr>
          <w:p w:rsidR="00F5113E" w:rsidRDefault="00C46A29">
            <w:pPr>
              <w:widowControl/>
              <w:rPr>
                <w:rFonts w:ascii="宋体" w:eastAsia="宋体" w:hAnsi="宋体" w:cs="宋体"/>
                <w:kern w:val="0"/>
                <w:szCs w:val="24"/>
              </w:rPr>
            </w:pPr>
            <w:r>
              <w:rPr>
                <w:rFonts w:ascii="宋体" w:eastAsia="宋体" w:hAnsi="宋体" w:cs="宋体"/>
                <w:kern w:val="0"/>
                <w:szCs w:val="24"/>
              </w:rPr>
              <w:t>WS-C4948</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4395"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80"/>
        </w:trPr>
        <w:tc>
          <w:tcPr>
            <w:tcW w:w="993"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北京</w:t>
            </w:r>
          </w:p>
        </w:tc>
        <w:tc>
          <w:tcPr>
            <w:tcW w:w="992"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深信服</w:t>
            </w:r>
          </w:p>
        </w:tc>
        <w:tc>
          <w:tcPr>
            <w:tcW w:w="1276" w:type="dxa"/>
            <w:shd w:val="clear" w:color="auto" w:fill="auto"/>
            <w:noWrap/>
            <w:vAlign w:val="center"/>
          </w:tcPr>
          <w:p w:rsidR="00F5113E" w:rsidRDefault="00C46A29">
            <w:pPr>
              <w:widowControl/>
              <w:rPr>
                <w:rFonts w:ascii="宋体" w:eastAsia="宋体" w:hAnsi="宋体" w:cs="宋体"/>
                <w:kern w:val="0"/>
                <w:szCs w:val="24"/>
              </w:rPr>
            </w:pPr>
            <w:r>
              <w:rPr>
                <w:rFonts w:ascii="宋体" w:eastAsia="宋体" w:hAnsi="宋体" w:cs="宋体" w:hint="eastAsia"/>
                <w:kern w:val="0"/>
                <w:szCs w:val="24"/>
              </w:rPr>
              <w:t>A</w:t>
            </w:r>
            <w:r>
              <w:rPr>
                <w:rFonts w:ascii="宋体" w:eastAsia="宋体" w:hAnsi="宋体" w:cs="宋体"/>
                <w:kern w:val="0"/>
                <w:szCs w:val="24"/>
              </w:rPr>
              <w:t>C2200</w:t>
            </w:r>
          </w:p>
        </w:tc>
        <w:tc>
          <w:tcPr>
            <w:tcW w:w="708"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4395" w:type="dxa"/>
            <w:vMerge/>
            <w:vAlign w:val="center"/>
          </w:tcPr>
          <w:p w:rsidR="00F5113E" w:rsidRDefault="00F5113E">
            <w:pPr>
              <w:widowControl/>
              <w:jc w:val="left"/>
              <w:rPr>
                <w:rFonts w:ascii="等线" w:eastAsia="等线" w:hAnsi="等线" w:cs="宋体"/>
                <w:color w:val="000000"/>
                <w:kern w:val="0"/>
                <w:sz w:val="22"/>
              </w:rPr>
            </w:pPr>
          </w:p>
        </w:tc>
      </w:tr>
    </w:tbl>
    <w:p w:rsidR="00F5113E" w:rsidRDefault="00F5113E">
      <w:pPr>
        <w:spacing w:line="360" w:lineRule="auto"/>
        <w:ind w:firstLineChars="200" w:firstLine="420"/>
      </w:pPr>
    </w:p>
    <w:tbl>
      <w:tblPr>
        <w:tblW w:w="8364" w:type="dxa"/>
        <w:tblInd w:w="108" w:type="dxa"/>
        <w:tblLayout w:type="fixed"/>
        <w:tblLook w:val="04A0" w:firstRow="1" w:lastRow="0" w:firstColumn="1" w:lastColumn="0" w:noHBand="0" w:noVBand="1"/>
      </w:tblPr>
      <w:tblGrid>
        <w:gridCol w:w="993"/>
        <w:gridCol w:w="992"/>
        <w:gridCol w:w="2388"/>
        <w:gridCol w:w="730"/>
        <w:gridCol w:w="3261"/>
      </w:tblGrid>
      <w:tr w:rsidR="00F5113E">
        <w:trPr>
          <w:trHeight w:val="480"/>
        </w:trPr>
        <w:tc>
          <w:tcPr>
            <w:tcW w:w="993" w:type="dxa"/>
            <w:tcBorders>
              <w:top w:val="single" w:sz="4" w:space="0" w:color="auto"/>
              <w:left w:val="single" w:sz="4" w:space="0" w:color="auto"/>
              <w:bottom w:val="nil"/>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所在城市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品牌</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型号</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数量</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服务期限和要求</w:t>
            </w:r>
          </w:p>
        </w:tc>
      </w:tr>
      <w:tr w:rsidR="00F5113E">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上海</w:t>
            </w:r>
          </w:p>
        </w:tc>
        <w:tc>
          <w:tcPr>
            <w:tcW w:w="992"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388"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S7703</w:t>
            </w:r>
          </w:p>
        </w:tc>
        <w:tc>
          <w:tcPr>
            <w:tcW w:w="730"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服务商维保服务；</w:t>
            </w:r>
          </w:p>
        </w:tc>
      </w:tr>
      <w:tr w:rsidR="00F5113E">
        <w:trPr>
          <w:trHeight w:val="1035"/>
        </w:trPr>
        <w:tc>
          <w:tcPr>
            <w:tcW w:w="993"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上海</w:t>
            </w:r>
          </w:p>
        </w:tc>
        <w:tc>
          <w:tcPr>
            <w:tcW w:w="992"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388"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S5700-52C-PWR-SI</w:t>
            </w:r>
          </w:p>
        </w:tc>
        <w:tc>
          <w:tcPr>
            <w:tcW w:w="730" w:type="dxa"/>
            <w:tcBorders>
              <w:top w:val="nil"/>
              <w:left w:val="nil"/>
              <w:bottom w:val="single" w:sz="4" w:space="0" w:color="auto"/>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11</w:t>
            </w:r>
          </w:p>
        </w:tc>
        <w:tc>
          <w:tcPr>
            <w:tcW w:w="3261" w:type="dxa"/>
            <w:vMerge/>
            <w:tcBorders>
              <w:top w:val="nil"/>
              <w:left w:val="single" w:sz="4" w:space="0" w:color="auto"/>
              <w:bottom w:val="single" w:sz="4" w:space="0" w:color="000000"/>
              <w:right w:val="single" w:sz="4" w:space="0" w:color="auto"/>
            </w:tcBorders>
            <w:vAlign w:val="center"/>
          </w:tcPr>
          <w:p w:rsidR="00F5113E" w:rsidRDefault="00F5113E">
            <w:pPr>
              <w:widowControl/>
              <w:jc w:val="center"/>
              <w:rPr>
                <w:rFonts w:ascii="宋体" w:eastAsia="宋体" w:hAnsi="宋体" w:cs="宋体"/>
                <w:kern w:val="0"/>
                <w:szCs w:val="24"/>
              </w:rPr>
            </w:pPr>
          </w:p>
        </w:tc>
      </w:tr>
      <w:tr w:rsidR="00F5113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上海</w:t>
            </w:r>
          </w:p>
        </w:tc>
        <w:tc>
          <w:tcPr>
            <w:tcW w:w="992"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深信服</w:t>
            </w:r>
          </w:p>
        </w:tc>
        <w:tc>
          <w:tcPr>
            <w:tcW w:w="2388"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AC4350</w:t>
            </w:r>
          </w:p>
        </w:tc>
        <w:tc>
          <w:tcPr>
            <w:tcW w:w="730"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3261" w:type="dxa"/>
            <w:vMerge/>
            <w:tcBorders>
              <w:top w:val="nil"/>
              <w:left w:val="single" w:sz="4" w:space="0" w:color="auto"/>
              <w:bottom w:val="single" w:sz="4" w:space="0" w:color="000000"/>
              <w:right w:val="single" w:sz="4" w:space="0" w:color="auto"/>
            </w:tcBorders>
            <w:vAlign w:val="center"/>
          </w:tcPr>
          <w:p w:rsidR="00F5113E" w:rsidRDefault="00F5113E">
            <w:pPr>
              <w:widowControl/>
              <w:jc w:val="center"/>
              <w:rPr>
                <w:rFonts w:ascii="宋体" w:eastAsia="宋体" w:hAnsi="宋体" w:cs="宋体"/>
                <w:kern w:val="0"/>
                <w:szCs w:val="24"/>
              </w:rPr>
            </w:pPr>
          </w:p>
        </w:tc>
      </w:tr>
      <w:tr w:rsidR="00F5113E">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上海</w:t>
            </w:r>
          </w:p>
        </w:tc>
        <w:tc>
          <w:tcPr>
            <w:tcW w:w="992"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388"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S5720-36C-EI-28S-AC</w:t>
            </w:r>
          </w:p>
        </w:tc>
        <w:tc>
          <w:tcPr>
            <w:tcW w:w="730"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原厂维保服务；</w:t>
            </w:r>
          </w:p>
        </w:tc>
      </w:tr>
      <w:tr w:rsidR="00F5113E">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上海</w:t>
            </w:r>
          </w:p>
        </w:tc>
        <w:tc>
          <w:tcPr>
            <w:tcW w:w="992"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388"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S5720-56PC-EI-AC</w:t>
            </w:r>
          </w:p>
        </w:tc>
        <w:tc>
          <w:tcPr>
            <w:tcW w:w="730"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3261" w:type="dxa"/>
            <w:vMerge/>
            <w:tcBorders>
              <w:top w:val="nil"/>
              <w:left w:val="single" w:sz="4" w:space="0" w:color="auto"/>
              <w:bottom w:val="single" w:sz="4" w:space="0" w:color="000000"/>
              <w:right w:val="single" w:sz="4" w:space="0" w:color="auto"/>
            </w:tcBorders>
            <w:vAlign w:val="center"/>
          </w:tcPr>
          <w:p w:rsidR="00F5113E" w:rsidRDefault="00F5113E">
            <w:pPr>
              <w:widowControl/>
              <w:jc w:val="left"/>
              <w:rPr>
                <w:rFonts w:ascii="等线" w:eastAsia="等线" w:hAnsi="等线" w:cs="宋体"/>
                <w:color w:val="000000"/>
                <w:kern w:val="0"/>
                <w:sz w:val="22"/>
              </w:rPr>
            </w:pPr>
          </w:p>
        </w:tc>
      </w:tr>
      <w:tr w:rsidR="00F5113E">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上海</w:t>
            </w:r>
          </w:p>
        </w:tc>
        <w:tc>
          <w:tcPr>
            <w:tcW w:w="992"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华为</w:t>
            </w:r>
          </w:p>
        </w:tc>
        <w:tc>
          <w:tcPr>
            <w:tcW w:w="2388"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CE6850-48T6Q-HI</w:t>
            </w:r>
          </w:p>
        </w:tc>
        <w:tc>
          <w:tcPr>
            <w:tcW w:w="730" w:type="dxa"/>
            <w:tcBorders>
              <w:top w:val="nil"/>
              <w:left w:val="nil"/>
              <w:bottom w:val="single" w:sz="4" w:space="0" w:color="auto"/>
              <w:right w:val="single" w:sz="4" w:space="0" w:color="auto"/>
            </w:tcBorders>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w:t>
            </w:r>
          </w:p>
        </w:tc>
        <w:tc>
          <w:tcPr>
            <w:tcW w:w="3261" w:type="dxa"/>
            <w:vMerge/>
            <w:tcBorders>
              <w:top w:val="nil"/>
              <w:left w:val="single" w:sz="4" w:space="0" w:color="auto"/>
              <w:bottom w:val="single" w:sz="4" w:space="0" w:color="000000"/>
              <w:right w:val="single" w:sz="4" w:space="0" w:color="auto"/>
            </w:tcBorders>
            <w:vAlign w:val="center"/>
          </w:tcPr>
          <w:p w:rsidR="00F5113E" w:rsidRDefault="00F5113E">
            <w:pPr>
              <w:widowControl/>
              <w:jc w:val="left"/>
              <w:rPr>
                <w:rFonts w:ascii="等线" w:eastAsia="等线" w:hAnsi="等线" w:cs="宋体"/>
                <w:color w:val="000000"/>
                <w:kern w:val="0"/>
                <w:sz w:val="22"/>
              </w:rPr>
            </w:pPr>
          </w:p>
        </w:tc>
      </w:tr>
    </w:tbl>
    <w:p w:rsidR="00F5113E" w:rsidRDefault="00C46A29">
      <w:pPr>
        <w:spacing w:line="360" w:lineRule="auto"/>
        <w:ind w:firstLineChars="200" w:firstLine="420"/>
      </w:pPr>
      <w:r>
        <w:rPr>
          <w:rFonts w:hint="eastAsia"/>
        </w:rPr>
        <w:t>各省分公司（所在城市：北京、上海、天津、江苏、浙江、河北、山东、辽宁、四川、河南、福建、湖南、湖北、江西、黑龙江、安徽、陕西、山西、广西、内蒙、广东的省会城市；深圳、厦门、重庆、宁波、大连五个城市）</w:t>
      </w:r>
      <w:r>
        <w:rPr>
          <w:rFonts w:hint="eastAsia"/>
          <w:b/>
          <w:bCs/>
        </w:rPr>
        <w:t>详见附件一</w:t>
      </w:r>
      <w:r>
        <w:rPr>
          <w:rFonts w:hint="eastAsia"/>
        </w:rPr>
        <w:t>。</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992"/>
        <w:gridCol w:w="3232"/>
      </w:tblGrid>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品牌</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hint="eastAsia"/>
                <w:kern w:val="0"/>
                <w:szCs w:val="24"/>
              </w:rPr>
              <w:t>型号</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数量</w:t>
            </w:r>
          </w:p>
        </w:tc>
        <w:tc>
          <w:tcPr>
            <w:tcW w:w="323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服务期限和要求</w:t>
            </w: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4503</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30</w:t>
            </w:r>
          </w:p>
        </w:tc>
        <w:tc>
          <w:tcPr>
            <w:tcW w:w="3232" w:type="dxa"/>
            <w:vMerge w:val="restart"/>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服务商维保服务；</w:t>
            </w: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4948</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20</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3550</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33</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3560</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26</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思科</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2821</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12</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华三</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MSR 3010</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华三</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S3600-28TP-SI</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华三</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S3600-52P-SI</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8</w:t>
            </w:r>
          </w:p>
        </w:tc>
        <w:tc>
          <w:tcPr>
            <w:tcW w:w="3232" w:type="dxa"/>
            <w:vMerge/>
            <w:vAlign w:val="center"/>
          </w:tcPr>
          <w:p w:rsidR="00F5113E" w:rsidRDefault="00F5113E">
            <w:pPr>
              <w:widowControl/>
              <w:jc w:val="left"/>
              <w:rPr>
                <w:rFonts w:ascii="等线" w:eastAsia="等线" w:hAnsi="等线" w:cs="宋体"/>
                <w:color w:val="000000"/>
                <w:kern w:val="0"/>
                <w:sz w:val="22"/>
              </w:rPr>
            </w:pPr>
          </w:p>
        </w:tc>
      </w:tr>
      <w:tr w:rsidR="00F5113E">
        <w:trPr>
          <w:trHeight w:val="478"/>
        </w:trPr>
        <w:tc>
          <w:tcPr>
            <w:tcW w:w="1276" w:type="dxa"/>
            <w:shd w:val="clear" w:color="auto" w:fill="auto"/>
            <w:noWrap/>
            <w:vAlign w:val="center"/>
          </w:tcPr>
          <w:p w:rsidR="00F5113E" w:rsidRDefault="00C46A29">
            <w:pPr>
              <w:widowControl/>
              <w:jc w:val="center"/>
              <w:rPr>
                <w:rFonts w:ascii="宋体" w:eastAsia="宋体" w:hAnsi="宋体" w:cs="宋体"/>
                <w:kern w:val="0"/>
                <w:szCs w:val="24"/>
              </w:rPr>
            </w:pPr>
            <w:r>
              <w:rPr>
                <w:rFonts w:ascii="宋体" w:eastAsia="宋体" w:hAnsi="宋体" w:cs="宋体" w:hint="eastAsia"/>
                <w:kern w:val="0"/>
                <w:szCs w:val="24"/>
              </w:rPr>
              <w:t>华三</w:t>
            </w:r>
          </w:p>
        </w:tc>
        <w:tc>
          <w:tcPr>
            <w:tcW w:w="2835" w:type="dxa"/>
            <w:shd w:val="clear" w:color="auto" w:fill="auto"/>
            <w:vAlign w:val="center"/>
          </w:tcPr>
          <w:p w:rsidR="00F5113E" w:rsidRDefault="00C46A29">
            <w:pPr>
              <w:widowControl/>
              <w:jc w:val="left"/>
              <w:rPr>
                <w:rFonts w:ascii="宋体" w:eastAsia="宋体" w:hAnsi="宋体" w:cs="宋体"/>
                <w:kern w:val="0"/>
                <w:szCs w:val="24"/>
              </w:rPr>
            </w:pPr>
            <w:r>
              <w:rPr>
                <w:rFonts w:ascii="宋体" w:eastAsia="宋体" w:hAnsi="宋体" w:cs="宋体"/>
                <w:kern w:val="0"/>
                <w:szCs w:val="24"/>
              </w:rPr>
              <w:t>UTM200-M</w:t>
            </w:r>
          </w:p>
        </w:tc>
        <w:tc>
          <w:tcPr>
            <w:tcW w:w="992" w:type="dxa"/>
            <w:shd w:val="clear" w:color="auto" w:fill="auto"/>
            <w:vAlign w:val="center"/>
          </w:tcPr>
          <w:p w:rsidR="00F5113E" w:rsidRDefault="00C46A29">
            <w:pPr>
              <w:widowControl/>
              <w:jc w:val="center"/>
              <w:rPr>
                <w:rFonts w:ascii="宋体" w:eastAsia="宋体" w:hAnsi="宋体" w:cs="宋体"/>
                <w:kern w:val="0"/>
                <w:szCs w:val="24"/>
              </w:rPr>
            </w:pPr>
            <w:r>
              <w:rPr>
                <w:rFonts w:ascii="宋体" w:eastAsia="宋体" w:hAnsi="宋体" w:cs="宋体"/>
                <w:kern w:val="0"/>
                <w:szCs w:val="24"/>
              </w:rPr>
              <w:t>4</w:t>
            </w:r>
          </w:p>
        </w:tc>
        <w:tc>
          <w:tcPr>
            <w:tcW w:w="3232" w:type="dxa"/>
            <w:vMerge/>
            <w:vAlign w:val="center"/>
          </w:tcPr>
          <w:p w:rsidR="00F5113E" w:rsidRDefault="00F5113E">
            <w:pPr>
              <w:widowControl/>
              <w:jc w:val="left"/>
              <w:rPr>
                <w:rFonts w:ascii="等线" w:eastAsia="等线" w:hAnsi="等线" w:cs="宋体"/>
                <w:color w:val="000000"/>
                <w:kern w:val="0"/>
                <w:sz w:val="22"/>
              </w:rPr>
            </w:pPr>
          </w:p>
        </w:tc>
      </w:tr>
    </w:tbl>
    <w:p w:rsidR="00F5113E" w:rsidRDefault="00F5113E">
      <w:pPr>
        <w:numPr>
          <w:ilvl w:val="255"/>
          <w:numId w:val="0"/>
        </w:numPr>
        <w:spacing w:line="360" w:lineRule="auto"/>
        <w:ind w:firstLineChars="100" w:firstLine="210"/>
        <w:rPr>
          <w:rFonts w:ascii="宋体" w:hAnsi="宋体"/>
          <w:szCs w:val="21"/>
        </w:rPr>
      </w:pPr>
    </w:p>
    <w:p w:rsidR="00F5113E" w:rsidRDefault="00C46A29">
      <w:pPr>
        <w:numPr>
          <w:ilvl w:val="255"/>
          <w:numId w:val="0"/>
        </w:numPr>
        <w:spacing w:line="360" w:lineRule="auto"/>
        <w:ind w:firstLineChars="100" w:firstLine="210"/>
        <w:rPr>
          <w:rFonts w:ascii="宋体" w:hAnsi="宋体"/>
          <w:szCs w:val="21"/>
        </w:rPr>
      </w:pPr>
      <w:r>
        <w:rPr>
          <w:rFonts w:ascii="宋体" w:hAnsi="宋体"/>
          <w:szCs w:val="21"/>
        </w:rPr>
        <w:t>3</w:t>
      </w:r>
      <w:r>
        <w:rPr>
          <w:rFonts w:ascii="宋体" w:hAnsi="宋体" w:hint="eastAsia"/>
          <w:szCs w:val="21"/>
        </w:rPr>
        <w:t>）维保服务要求</w:t>
      </w:r>
    </w:p>
    <w:p w:rsidR="00F5113E" w:rsidRDefault="00C46A29">
      <w:pPr>
        <w:spacing w:line="360" w:lineRule="auto"/>
        <w:ind w:firstLineChars="200" w:firstLine="420"/>
      </w:pPr>
      <w:r>
        <w:rPr>
          <w:rFonts w:hint="eastAsia"/>
        </w:rPr>
        <w:t>维保清单中的设备（含配件）软硬件维保服务期一年，自合同签订之日起执行。</w:t>
      </w:r>
    </w:p>
    <w:p w:rsidR="00F5113E" w:rsidRDefault="00C46A29">
      <w:pPr>
        <w:pStyle w:val="21"/>
        <w:numPr>
          <w:ilvl w:val="0"/>
          <w:numId w:val="5"/>
        </w:numPr>
        <w:spacing w:line="360" w:lineRule="auto"/>
        <w:ind w:firstLineChars="0"/>
      </w:pPr>
      <w:r>
        <w:t>维保</w:t>
      </w:r>
      <w:r>
        <w:rPr>
          <w:rFonts w:hint="eastAsia"/>
        </w:rPr>
        <w:t>服务基本要求</w:t>
      </w:r>
    </w:p>
    <w:p w:rsidR="00F5113E" w:rsidRDefault="00C46A29">
      <w:pPr>
        <w:spacing w:line="360" w:lineRule="auto"/>
        <w:ind w:firstLineChars="200" w:firstLine="420"/>
      </w:pPr>
      <w:r>
        <w:rPr>
          <w:rFonts w:hint="eastAsia"/>
        </w:rPr>
        <w:t>7*24</w:t>
      </w:r>
      <w:r>
        <w:rPr>
          <w:rFonts w:hint="eastAsia"/>
        </w:rPr>
        <w:t>小时支持服务，包括但不限于配件更换、软件升级、故障现场支持、电话支持、邮件支持、网络支持、远程支持等维保标准服务；</w:t>
      </w:r>
    </w:p>
    <w:p w:rsidR="00F5113E" w:rsidRDefault="00C46A29">
      <w:pPr>
        <w:spacing w:line="360" w:lineRule="auto"/>
        <w:ind w:firstLineChars="200" w:firstLine="420"/>
      </w:pPr>
      <w:r>
        <w:rPr>
          <w:rFonts w:hint="eastAsia"/>
        </w:rPr>
        <w:t>须安排专职工程师可随时为用户提供相关技术咨询服务，对设备的使用和维护提供合理的管理意见和建议；</w:t>
      </w:r>
    </w:p>
    <w:p w:rsidR="00F5113E" w:rsidRDefault="00C46A29">
      <w:pPr>
        <w:pStyle w:val="21"/>
        <w:numPr>
          <w:ilvl w:val="0"/>
          <w:numId w:val="5"/>
        </w:numPr>
        <w:spacing w:line="360" w:lineRule="auto"/>
        <w:ind w:firstLineChars="0"/>
      </w:pPr>
      <w:r>
        <w:rPr>
          <w:rFonts w:hint="eastAsia"/>
        </w:rPr>
        <w:t>现场服务</w:t>
      </w:r>
    </w:p>
    <w:p w:rsidR="00F5113E" w:rsidRDefault="00C46A29">
      <w:pPr>
        <w:spacing w:line="360" w:lineRule="auto"/>
        <w:ind w:firstLineChars="200" w:firstLine="420"/>
      </w:pPr>
      <w:r>
        <w:rPr>
          <w:rFonts w:hint="eastAsia"/>
        </w:rPr>
        <w:t>接到报障之时起，</w:t>
      </w:r>
      <w:r>
        <w:rPr>
          <w:rFonts w:hint="eastAsia"/>
        </w:rPr>
        <w:t>0</w:t>
      </w:r>
      <w:r>
        <w:t>.5</w:t>
      </w:r>
      <w:r>
        <w:rPr>
          <w:rFonts w:hint="eastAsia"/>
        </w:rPr>
        <w:t>小时内做出实质性响应，</w:t>
      </w:r>
      <w:r>
        <w:t>2</w:t>
      </w:r>
      <w:r>
        <w:rPr>
          <w:rFonts w:hint="eastAsia"/>
        </w:rPr>
        <w:t>小时内专业工程师到达现场，</w:t>
      </w:r>
      <w:r>
        <w:t>4</w:t>
      </w:r>
      <w:r>
        <w:rPr>
          <w:rFonts w:hint="eastAsia"/>
        </w:rPr>
        <w:t>小时内完成故障解决或修复。</w:t>
      </w:r>
    </w:p>
    <w:p w:rsidR="00F5113E" w:rsidRDefault="00C46A29">
      <w:pPr>
        <w:spacing w:line="360" w:lineRule="auto"/>
        <w:ind w:firstLineChars="200" w:firstLine="420"/>
      </w:pPr>
      <w:r>
        <w:rPr>
          <w:rFonts w:hint="eastAsia"/>
        </w:rPr>
        <w:t>提供的所有设备及配件须为正规渠道产品，要求原厂服务的设备需提供原厂配件，要求服务商服务的设备需提供可用的同型号或高型号设备或配件，保修期内维修费及配件费全部免费，服务商免费提供上门故障排除及维修服务。</w:t>
      </w:r>
    </w:p>
    <w:p w:rsidR="00F5113E" w:rsidRDefault="00C46A29">
      <w:pPr>
        <w:pStyle w:val="21"/>
        <w:numPr>
          <w:ilvl w:val="0"/>
          <w:numId w:val="5"/>
        </w:numPr>
        <w:spacing w:line="360" w:lineRule="auto"/>
        <w:ind w:firstLineChars="0"/>
      </w:pPr>
      <w:r>
        <w:rPr>
          <w:rFonts w:hint="eastAsia"/>
        </w:rPr>
        <w:t>巡检服务</w:t>
      </w:r>
    </w:p>
    <w:p w:rsidR="00F5113E" w:rsidRDefault="00C46A29">
      <w:pPr>
        <w:spacing w:line="360" w:lineRule="auto"/>
        <w:ind w:firstLineChars="200" w:firstLine="420"/>
      </w:pPr>
      <w:r>
        <w:rPr>
          <w:rFonts w:hint="eastAsia"/>
        </w:rPr>
        <w:t>定期巡检和预防性维护网络和安全设备。包括但不限于：</w:t>
      </w:r>
    </w:p>
    <w:p w:rsidR="00F5113E" w:rsidRDefault="00C46A29">
      <w:pPr>
        <w:pStyle w:val="21"/>
        <w:numPr>
          <w:ilvl w:val="0"/>
          <w:numId w:val="6"/>
        </w:numPr>
        <w:spacing w:line="360" w:lineRule="auto"/>
        <w:ind w:firstLineChars="0"/>
      </w:pPr>
      <w:r>
        <w:rPr>
          <w:rFonts w:hint="eastAsia"/>
        </w:rPr>
        <w:t>每季度一次系统设备健康检查，提供电子版</w:t>
      </w:r>
      <w:r>
        <w:t>和</w:t>
      </w:r>
      <w:r>
        <w:rPr>
          <w:rFonts w:hint="eastAsia"/>
        </w:rPr>
        <w:t>纸质</w:t>
      </w:r>
      <w:r>
        <w:t>盖章版巡检报告</w:t>
      </w:r>
      <w:r>
        <w:rPr>
          <w:rFonts w:hint="eastAsia"/>
        </w:rPr>
        <w:t>；</w:t>
      </w:r>
    </w:p>
    <w:p w:rsidR="00F5113E" w:rsidRDefault="00C46A29">
      <w:pPr>
        <w:pStyle w:val="21"/>
        <w:numPr>
          <w:ilvl w:val="0"/>
          <w:numId w:val="6"/>
        </w:numPr>
        <w:spacing w:line="360" w:lineRule="auto"/>
        <w:ind w:firstLineChars="0"/>
      </w:pPr>
      <w:r>
        <w:rPr>
          <w:rFonts w:hint="eastAsia"/>
        </w:rPr>
        <w:t>依据巡检结果进行问题或故障设备的配件更换、硬件修复、软件系统补丁升级等服务；</w:t>
      </w:r>
    </w:p>
    <w:p w:rsidR="00F5113E" w:rsidRDefault="00C46A29">
      <w:pPr>
        <w:pStyle w:val="21"/>
        <w:numPr>
          <w:ilvl w:val="0"/>
          <w:numId w:val="6"/>
        </w:numPr>
        <w:spacing w:line="360" w:lineRule="auto"/>
        <w:ind w:firstLineChars="0"/>
      </w:pPr>
      <w:r>
        <w:rPr>
          <w:rFonts w:hint="eastAsia"/>
        </w:rPr>
        <w:t>提供设备运行状态、性能的分析、评估、调整服务，以提高系统的可靠性、可用性和整体性能。</w:t>
      </w:r>
    </w:p>
    <w:p w:rsidR="00F5113E" w:rsidRDefault="00C46A29">
      <w:pPr>
        <w:pStyle w:val="21"/>
        <w:numPr>
          <w:ilvl w:val="0"/>
          <w:numId w:val="6"/>
        </w:numPr>
        <w:spacing w:line="360" w:lineRule="auto"/>
        <w:ind w:firstLineChars="0"/>
      </w:pPr>
      <w:r>
        <w:rPr>
          <w:rFonts w:hint="eastAsia"/>
        </w:rPr>
        <w:t>提交详细的可用性、安全性、运行状况分析等预防性维护策略、报告和总结。</w:t>
      </w:r>
    </w:p>
    <w:p w:rsidR="00F5113E" w:rsidRDefault="00C46A29">
      <w:pPr>
        <w:pStyle w:val="21"/>
        <w:numPr>
          <w:ilvl w:val="0"/>
          <w:numId w:val="5"/>
        </w:numPr>
        <w:spacing w:line="360" w:lineRule="auto"/>
        <w:ind w:firstLineChars="0"/>
      </w:pPr>
      <w:r>
        <w:rPr>
          <w:rFonts w:hint="eastAsia"/>
        </w:rPr>
        <w:t>部分指定设备原厂服务要求</w:t>
      </w:r>
    </w:p>
    <w:p w:rsidR="00F5113E" w:rsidRDefault="00C46A29">
      <w:pPr>
        <w:spacing w:line="360" w:lineRule="auto"/>
        <w:ind w:firstLineChars="200" w:firstLine="420"/>
      </w:pPr>
      <w:r>
        <w:rPr>
          <w:rFonts w:hint="eastAsia"/>
        </w:rPr>
        <w:t>对于清单中要求提供原厂服务的设备，需提供原厂技术支持服务以及按实际所需不超过</w:t>
      </w:r>
      <w:r>
        <w:rPr>
          <w:rFonts w:hint="eastAsia"/>
        </w:rPr>
        <w:t>10</w:t>
      </w:r>
      <w:r>
        <w:rPr>
          <w:rFonts w:hint="eastAsia"/>
        </w:rPr>
        <w:t>人天的原厂现场支持服务，服务内容执行原厂商的相关规定；</w:t>
      </w:r>
    </w:p>
    <w:p w:rsidR="00F5113E" w:rsidRDefault="00C46A29">
      <w:pPr>
        <w:numPr>
          <w:ilvl w:val="0"/>
          <w:numId w:val="5"/>
        </w:numPr>
        <w:spacing w:line="360" w:lineRule="auto"/>
      </w:pPr>
      <w:r>
        <w:rPr>
          <w:rFonts w:hint="eastAsia"/>
        </w:rPr>
        <w:t>开门红和重大法定节假日值守服务</w:t>
      </w:r>
    </w:p>
    <w:p w:rsidR="00F5113E" w:rsidRDefault="00C46A29">
      <w:pPr>
        <w:numPr>
          <w:ilvl w:val="255"/>
          <w:numId w:val="0"/>
        </w:numPr>
        <w:spacing w:line="360" w:lineRule="auto"/>
        <w:ind w:left="420"/>
      </w:pPr>
      <w:r>
        <w:rPr>
          <w:rFonts w:hint="eastAsia"/>
        </w:rPr>
        <w:t>甲方开门红和重大法定节假日期间，提供工程师现场值守服务；</w:t>
      </w:r>
    </w:p>
    <w:p w:rsidR="00F5113E" w:rsidRDefault="00C46A29">
      <w:pPr>
        <w:numPr>
          <w:ilvl w:val="0"/>
          <w:numId w:val="5"/>
        </w:numPr>
        <w:spacing w:line="360" w:lineRule="auto"/>
      </w:pPr>
      <w:r>
        <w:rPr>
          <w:rFonts w:hint="eastAsia"/>
        </w:rPr>
        <w:t>备品备件服务</w:t>
      </w:r>
    </w:p>
    <w:p w:rsidR="00F5113E" w:rsidRDefault="00C46A29">
      <w:pPr>
        <w:numPr>
          <w:ilvl w:val="255"/>
          <w:numId w:val="0"/>
        </w:numPr>
        <w:spacing w:line="360" w:lineRule="auto"/>
        <w:ind w:left="420"/>
      </w:pPr>
      <w:r>
        <w:rPr>
          <w:rFonts w:hint="eastAsia"/>
        </w:rPr>
        <w:t>在全国多地有备品备件库；</w:t>
      </w:r>
    </w:p>
    <w:p w:rsidR="00F5113E" w:rsidRDefault="00F5113E">
      <w:pPr>
        <w:numPr>
          <w:ilvl w:val="255"/>
          <w:numId w:val="0"/>
        </w:numPr>
        <w:spacing w:line="360" w:lineRule="auto"/>
        <w:ind w:left="420"/>
      </w:pPr>
    </w:p>
    <w:p w:rsidR="00F5113E" w:rsidRDefault="00F5113E">
      <w:pPr>
        <w:spacing w:line="360" w:lineRule="auto"/>
        <w:ind w:firstLine="735"/>
        <w:rPr>
          <w:rFonts w:ascii="宋体" w:hAnsi="宋体"/>
          <w:vanish/>
          <w:szCs w:val="18"/>
        </w:rPr>
      </w:pPr>
    </w:p>
    <w:p w:rsidR="00F5113E" w:rsidRDefault="00C46A29">
      <w:pPr>
        <w:pStyle w:val="2"/>
        <w:spacing w:line="360" w:lineRule="auto"/>
      </w:pPr>
      <w:bookmarkStart w:id="8" w:name="_Toc71561667"/>
      <w:bookmarkStart w:id="9" w:name="_Toc535921086"/>
      <w:r>
        <w:rPr>
          <w:rFonts w:hint="eastAsia"/>
        </w:rPr>
        <w:t>二、投标时间、地点、联系方式</w:t>
      </w:r>
      <w:bookmarkEnd w:id="8"/>
      <w:bookmarkEnd w:id="9"/>
    </w:p>
    <w:p w:rsidR="00F5113E" w:rsidRDefault="00C46A29">
      <w:pPr>
        <w:numPr>
          <w:ilvl w:val="0"/>
          <w:numId w:val="7"/>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ascii="宋体" w:hAnsi="宋体" w:hint="eastAsia"/>
          <w:szCs w:val="18"/>
          <w:u w:val="single"/>
        </w:rPr>
        <w:t>2021</w:t>
      </w:r>
      <w:r>
        <w:rPr>
          <w:rFonts w:ascii="宋体" w:hAnsi="宋体"/>
          <w:szCs w:val="18"/>
          <w:u w:val="single"/>
        </w:rPr>
        <w:t xml:space="preserve"> 年  </w:t>
      </w:r>
      <w:r>
        <w:rPr>
          <w:rFonts w:ascii="宋体" w:hAnsi="宋体" w:hint="eastAsia"/>
          <w:szCs w:val="18"/>
          <w:u w:val="single"/>
        </w:rPr>
        <w:t>7</w:t>
      </w:r>
      <w:r>
        <w:rPr>
          <w:rFonts w:ascii="宋体" w:hAnsi="宋体"/>
          <w:szCs w:val="18"/>
          <w:u w:val="single"/>
        </w:rPr>
        <w:t xml:space="preserve">   月  </w:t>
      </w:r>
      <w:r>
        <w:rPr>
          <w:rFonts w:ascii="宋体" w:hAnsi="宋体" w:hint="eastAsia"/>
          <w:szCs w:val="18"/>
          <w:u w:val="single"/>
        </w:rPr>
        <w:t>9</w:t>
      </w:r>
      <w:r>
        <w:rPr>
          <w:rFonts w:ascii="宋体" w:hAnsi="宋体"/>
          <w:szCs w:val="18"/>
          <w:u w:val="single"/>
        </w:rPr>
        <w:t xml:space="preserve">   日</w:t>
      </w:r>
    </w:p>
    <w:p w:rsidR="00F5113E" w:rsidRDefault="00C46A29">
      <w:pPr>
        <w:numPr>
          <w:ilvl w:val="0"/>
          <w:numId w:val="7"/>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上海市虹口区塘沽路</w:t>
      </w:r>
      <w:r>
        <w:rPr>
          <w:rFonts w:ascii="宋体" w:hAnsi="宋体"/>
          <w:szCs w:val="18"/>
          <w:u w:val="single"/>
        </w:rPr>
        <w:t xml:space="preserve">463号华虹国际大厦8层      </w:t>
      </w:r>
    </w:p>
    <w:p w:rsidR="00F5113E" w:rsidRDefault="00C46A29">
      <w:pPr>
        <w:numPr>
          <w:ilvl w:val="0"/>
          <w:numId w:val="7"/>
        </w:numPr>
        <w:spacing w:line="360" w:lineRule="auto"/>
        <w:rPr>
          <w:rFonts w:ascii="宋体" w:hAnsi="宋体"/>
          <w:szCs w:val="21"/>
        </w:rPr>
      </w:pPr>
      <w:r>
        <w:rPr>
          <w:rFonts w:ascii="宋体" w:hAnsi="宋体" w:hint="eastAsia"/>
          <w:szCs w:val="18"/>
        </w:rPr>
        <w:t>开标地点：</w:t>
      </w:r>
      <w:r>
        <w:rPr>
          <w:rFonts w:ascii="宋体" w:hAnsi="宋体" w:hint="eastAsia"/>
          <w:szCs w:val="18"/>
          <w:u w:val="single"/>
        </w:rPr>
        <w:t>上海市浦东新区陆家嘴西路</w:t>
      </w:r>
      <w:r>
        <w:rPr>
          <w:rFonts w:ascii="宋体" w:hAnsi="宋体"/>
          <w:szCs w:val="18"/>
          <w:u w:val="single"/>
        </w:rPr>
        <w:t xml:space="preserve">99号万向大厦18层    </w:t>
      </w:r>
    </w:p>
    <w:p w:rsidR="00F5113E" w:rsidRDefault="00C46A29">
      <w:pPr>
        <w:numPr>
          <w:ilvl w:val="0"/>
          <w:numId w:val="7"/>
        </w:numPr>
        <w:spacing w:line="360" w:lineRule="auto"/>
        <w:rPr>
          <w:rFonts w:ascii="宋体" w:hAnsi="宋体"/>
          <w:szCs w:val="21"/>
        </w:rPr>
      </w:pPr>
      <w:r>
        <w:rPr>
          <w:rFonts w:ascii="宋体" w:hAnsi="宋体" w:hint="eastAsia"/>
          <w:szCs w:val="21"/>
        </w:rPr>
        <w:t>联系方式：</w:t>
      </w:r>
    </w:p>
    <w:p w:rsidR="00F5113E" w:rsidRDefault="00C46A29">
      <w:pPr>
        <w:spacing w:line="360" w:lineRule="auto"/>
        <w:ind w:firstLineChars="200" w:firstLine="420"/>
        <w:rPr>
          <w:rFonts w:ascii="宋体" w:hAnsi="宋体"/>
          <w:szCs w:val="18"/>
        </w:rPr>
      </w:pPr>
      <w:r>
        <w:rPr>
          <w:rFonts w:ascii="宋体" w:hAnsi="宋体"/>
          <w:szCs w:val="18"/>
        </w:rPr>
        <w:t>联系单位：</w:t>
      </w:r>
      <w:r>
        <w:rPr>
          <w:rFonts w:ascii="Verdana" w:hAnsi="Verdana" w:hint="eastAsia"/>
          <w:szCs w:val="21"/>
          <w:u w:val="single"/>
        </w:rPr>
        <w:t>民生人寿保险股份有限公司</w:t>
      </w:r>
      <w:r>
        <w:rPr>
          <w:rFonts w:ascii="宋体" w:hAnsi="宋体"/>
          <w:szCs w:val="18"/>
          <w:u w:val="single"/>
        </w:rPr>
        <w:t xml:space="preserve">      </w:t>
      </w:r>
      <w:r>
        <w:rPr>
          <w:rFonts w:ascii="宋体" w:hAnsi="宋体"/>
          <w:szCs w:val="18"/>
        </w:rPr>
        <w:t xml:space="preserve"> （</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F5113E" w:rsidRDefault="00C46A29">
      <w:pPr>
        <w:spacing w:line="360" w:lineRule="auto"/>
        <w:ind w:leftChars="200" w:left="420"/>
        <w:rPr>
          <w:rFonts w:ascii="宋体" w:hAnsi="宋体"/>
          <w:szCs w:val="18"/>
          <w:u w:val="single"/>
        </w:rPr>
      </w:pPr>
      <w:r>
        <w:rPr>
          <w:rFonts w:ascii="宋体" w:hAnsi="宋体"/>
          <w:szCs w:val="18"/>
        </w:rPr>
        <w:t>地址：</w:t>
      </w:r>
      <w:r>
        <w:rPr>
          <w:rFonts w:ascii="宋体" w:hAnsi="宋体"/>
          <w:szCs w:val="18"/>
          <w:u w:val="single"/>
        </w:rPr>
        <w:t xml:space="preserve"> </w:t>
      </w:r>
      <w:r>
        <w:rPr>
          <w:rFonts w:ascii="宋体" w:hAnsi="宋体" w:hint="eastAsia"/>
          <w:u w:val="single"/>
        </w:rPr>
        <w:t>上海市虹口区塘沽路463号</w:t>
      </w:r>
      <w:r>
        <w:rPr>
          <w:rFonts w:ascii="宋体" w:hAnsi="宋体" w:hint="eastAsia"/>
          <w:szCs w:val="18"/>
          <w:u w:val="single"/>
        </w:rPr>
        <w:t>华虹国际大厦</w:t>
      </w:r>
      <w:r>
        <w:rPr>
          <w:rFonts w:ascii="宋体" w:hAnsi="宋体" w:hint="eastAsia"/>
          <w:u w:val="single"/>
        </w:rPr>
        <w:t>8层</w:t>
      </w:r>
      <w:r>
        <w:rPr>
          <w:rFonts w:ascii="宋体" w:hAnsi="宋体"/>
          <w:szCs w:val="18"/>
          <w:u w:val="single"/>
        </w:rPr>
        <w:t xml:space="preserve">      </w:t>
      </w:r>
      <w:r>
        <w:rPr>
          <w:rFonts w:ascii="宋体" w:hAnsi="宋体"/>
          <w:szCs w:val="18"/>
        </w:rPr>
        <w:t xml:space="preserve"> （投标书递交地址）</w:t>
      </w:r>
      <w:r>
        <w:rPr>
          <w:rFonts w:ascii="宋体" w:hAnsi="宋体"/>
          <w:szCs w:val="18"/>
        </w:rPr>
        <w:br/>
        <w:t>联 系 人：</w:t>
      </w:r>
      <w:r>
        <w:rPr>
          <w:rFonts w:ascii="宋体" w:hAnsi="宋体"/>
          <w:szCs w:val="18"/>
          <w:u w:val="single"/>
        </w:rPr>
        <w:t xml:space="preserve">   </w:t>
      </w:r>
      <w:r>
        <w:rPr>
          <w:rFonts w:ascii="宋体" w:hAnsi="宋体" w:hint="eastAsia"/>
          <w:szCs w:val="18"/>
          <w:u w:val="single"/>
        </w:rPr>
        <w:t>任晓敏</w:t>
      </w:r>
      <w:r>
        <w:rPr>
          <w:rFonts w:ascii="宋体" w:hAnsi="宋体"/>
          <w:szCs w:val="18"/>
          <w:u w:val="single"/>
        </w:rPr>
        <w:t xml:space="preserve">          </w:t>
      </w:r>
    </w:p>
    <w:p w:rsidR="00F5113E" w:rsidRDefault="00C46A29">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w:t>
      </w:r>
      <w:r>
        <w:rPr>
          <w:rFonts w:ascii="宋体" w:hAnsi="宋体" w:hint="eastAsia"/>
          <w:szCs w:val="18"/>
          <w:u w:val="single"/>
        </w:rPr>
        <w:t>18301703156</w:t>
      </w:r>
      <w:r>
        <w:rPr>
          <w:rFonts w:ascii="宋体" w:hAnsi="宋体"/>
          <w:szCs w:val="18"/>
          <w:u w:val="single"/>
        </w:rPr>
        <w:t xml:space="preserve">            </w:t>
      </w:r>
    </w:p>
    <w:p w:rsidR="00F5113E" w:rsidRDefault="00C46A29">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rPr>
        <w:t>renxiaomin@minshenglife.com</w:t>
      </w:r>
      <w:r>
        <w:rPr>
          <w:rFonts w:ascii="宋体" w:hAnsi="宋体"/>
          <w:szCs w:val="18"/>
          <w:u w:val="single"/>
        </w:rPr>
        <w:t xml:space="preserve">            </w:t>
      </w:r>
    </w:p>
    <w:p w:rsidR="00F5113E" w:rsidRDefault="00F5113E">
      <w:pPr>
        <w:spacing w:line="360" w:lineRule="auto"/>
        <w:rPr>
          <w:sz w:val="18"/>
          <w:szCs w:val="18"/>
        </w:rPr>
      </w:pPr>
    </w:p>
    <w:p w:rsidR="00F5113E" w:rsidRDefault="00F5113E">
      <w:pPr>
        <w:spacing w:line="360" w:lineRule="auto"/>
        <w:rPr>
          <w:vanish/>
          <w:sz w:val="18"/>
          <w:szCs w:val="18"/>
        </w:rPr>
      </w:pPr>
    </w:p>
    <w:p w:rsidR="00F5113E" w:rsidRDefault="00F5113E">
      <w:pPr>
        <w:spacing w:line="360" w:lineRule="auto"/>
        <w:jc w:val="right"/>
        <w:rPr>
          <w:rFonts w:ascii="宋体" w:hAnsi="宋体"/>
          <w:szCs w:val="21"/>
        </w:rPr>
      </w:pPr>
    </w:p>
    <w:p w:rsidR="00F5113E" w:rsidRDefault="00C46A29">
      <w:pPr>
        <w:pStyle w:val="1"/>
        <w:spacing w:line="360" w:lineRule="auto"/>
      </w:pPr>
      <w:bookmarkStart w:id="10" w:name="_Toc71561668"/>
      <w:bookmarkStart w:id="11" w:name="_Toc535921087"/>
      <w:r>
        <w:rPr>
          <w:rFonts w:hint="eastAsia"/>
        </w:rPr>
        <w:t>第三部分</w:t>
      </w:r>
      <w:r>
        <w:t xml:space="preserve"> </w:t>
      </w:r>
      <w:r>
        <w:rPr>
          <w:rFonts w:hint="eastAsia"/>
        </w:rPr>
        <w:t>投标人</w:t>
      </w:r>
      <w:bookmarkEnd w:id="10"/>
      <w:bookmarkEnd w:id="11"/>
    </w:p>
    <w:p w:rsidR="00F5113E" w:rsidRDefault="00F5113E"/>
    <w:p w:rsidR="00F5113E" w:rsidRDefault="00C46A29">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F5113E" w:rsidRDefault="00C46A29">
      <w:pPr>
        <w:pStyle w:val="21"/>
        <w:numPr>
          <w:ilvl w:val="0"/>
          <w:numId w:val="8"/>
        </w:numPr>
        <w:spacing w:line="360" w:lineRule="auto"/>
        <w:ind w:firstLineChars="0"/>
        <w:jc w:val="left"/>
      </w:pPr>
      <w:r>
        <w:rPr>
          <w:rFonts w:hint="eastAsia"/>
        </w:rPr>
        <w:t>投标人具有独立法人资格和独立承担民事责任的能力；</w:t>
      </w:r>
    </w:p>
    <w:p w:rsidR="00F5113E" w:rsidRDefault="00C46A29">
      <w:pPr>
        <w:pStyle w:val="21"/>
        <w:numPr>
          <w:ilvl w:val="0"/>
          <w:numId w:val="8"/>
        </w:numPr>
        <w:spacing w:line="360" w:lineRule="auto"/>
        <w:ind w:firstLineChars="0"/>
      </w:pPr>
      <w:r>
        <w:rPr>
          <w:rFonts w:hint="eastAsia"/>
        </w:rPr>
        <w:t>具有履行招标项目所必需的设备和专业技术能力；</w:t>
      </w:r>
    </w:p>
    <w:p w:rsidR="00F5113E" w:rsidRDefault="00C46A29">
      <w:pPr>
        <w:pStyle w:val="21"/>
        <w:numPr>
          <w:ilvl w:val="0"/>
          <w:numId w:val="8"/>
        </w:numPr>
        <w:spacing w:line="360" w:lineRule="auto"/>
        <w:ind w:firstLineChars="0"/>
      </w:pPr>
      <w:r>
        <w:rPr>
          <w:rFonts w:hint="eastAsia"/>
        </w:rPr>
        <w:t>具有良好执行合同的能力，并能提供长期、稳定的售后服务；</w:t>
      </w:r>
    </w:p>
    <w:p w:rsidR="00F5113E" w:rsidRDefault="00C46A29">
      <w:pPr>
        <w:pStyle w:val="21"/>
        <w:numPr>
          <w:ilvl w:val="0"/>
          <w:numId w:val="8"/>
        </w:numPr>
        <w:spacing w:line="360" w:lineRule="auto"/>
        <w:ind w:firstLineChars="0"/>
      </w:pPr>
      <w:r>
        <w:rPr>
          <w:rFonts w:hint="eastAsia"/>
        </w:rPr>
        <w:t>具有固定的工作场所，组织机构健全，内部管理和控制制度较为完善并且执行有效；</w:t>
      </w:r>
    </w:p>
    <w:p w:rsidR="00F5113E" w:rsidRDefault="00C46A29">
      <w:pPr>
        <w:pStyle w:val="21"/>
        <w:numPr>
          <w:ilvl w:val="0"/>
          <w:numId w:val="8"/>
        </w:numPr>
        <w:spacing w:line="360" w:lineRule="auto"/>
        <w:ind w:firstLineChars="0"/>
      </w:pPr>
      <w:r>
        <w:rPr>
          <w:rFonts w:hint="eastAsia"/>
        </w:rPr>
        <w:t>能够保守招标人及其关联方的商业秘密，维护国家金融信息安全；</w:t>
      </w:r>
    </w:p>
    <w:p w:rsidR="00F5113E" w:rsidRDefault="00C46A29">
      <w:pPr>
        <w:pStyle w:val="21"/>
        <w:numPr>
          <w:ilvl w:val="0"/>
          <w:numId w:val="8"/>
        </w:numPr>
        <w:spacing w:line="360" w:lineRule="auto"/>
        <w:ind w:firstLineChars="0"/>
      </w:pPr>
      <w:r>
        <w:rPr>
          <w:rFonts w:hint="eastAsia"/>
        </w:rPr>
        <w:t>具有良好的职业道德记录和社会声誉，过去三年内投标人及其法定代表人未受到证券、保险等金融监管机构、工商管理机构及其他行政主管部门的行政监管处罚或司法机关处罚；</w:t>
      </w:r>
    </w:p>
    <w:p w:rsidR="00F5113E" w:rsidRDefault="00C46A29">
      <w:pPr>
        <w:pStyle w:val="12"/>
        <w:numPr>
          <w:ilvl w:val="0"/>
          <w:numId w:val="8"/>
        </w:numPr>
        <w:spacing w:line="360" w:lineRule="auto"/>
        <w:ind w:firstLineChars="0"/>
      </w:pPr>
      <w:r>
        <w:rPr>
          <w:rFonts w:hint="eastAsia"/>
        </w:rPr>
        <w:t>投标人需具有思科金牌及以上认证代理资质，并提供有效的相关资质文件；</w:t>
      </w:r>
    </w:p>
    <w:p w:rsidR="00F5113E" w:rsidRDefault="00C46A29">
      <w:pPr>
        <w:pStyle w:val="12"/>
        <w:numPr>
          <w:ilvl w:val="0"/>
          <w:numId w:val="8"/>
        </w:numPr>
        <w:spacing w:line="360" w:lineRule="auto"/>
        <w:ind w:firstLineChars="0"/>
      </w:pPr>
      <w:r>
        <w:rPr>
          <w:rFonts w:hint="eastAsia"/>
        </w:rPr>
        <w:t>投标人需具有华为认证代理资质，并提供有效的相关资质文件；</w:t>
      </w:r>
    </w:p>
    <w:p w:rsidR="00F5113E" w:rsidRDefault="00C46A29">
      <w:pPr>
        <w:pStyle w:val="12"/>
        <w:numPr>
          <w:ilvl w:val="0"/>
          <w:numId w:val="8"/>
        </w:numPr>
        <w:spacing w:line="360" w:lineRule="auto"/>
        <w:ind w:firstLineChars="0"/>
      </w:pPr>
      <w:r>
        <w:rPr>
          <w:rFonts w:hint="eastAsia"/>
        </w:rPr>
        <w:lastRenderedPageBreak/>
        <w:t>投标人需两年内具有三家及以上金融公司</w:t>
      </w:r>
      <w:r>
        <w:t>(</w:t>
      </w:r>
      <w:r>
        <w:rPr>
          <w:rFonts w:hint="eastAsia"/>
        </w:rPr>
        <w:t>银行、证券、保险</w:t>
      </w:r>
      <w:r>
        <w:t>)</w:t>
      </w:r>
      <w:r>
        <w:rPr>
          <w:rFonts w:hint="eastAsia"/>
        </w:rPr>
        <w:t>数据中心网络维保项目经验；</w:t>
      </w:r>
    </w:p>
    <w:p w:rsidR="00F5113E" w:rsidRDefault="00C46A29">
      <w:pPr>
        <w:pStyle w:val="12"/>
        <w:numPr>
          <w:ilvl w:val="0"/>
          <w:numId w:val="8"/>
        </w:numPr>
        <w:spacing w:line="360" w:lineRule="auto"/>
        <w:ind w:firstLineChars="0"/>
      </w:pPr>
      <w:r>
        <w:rPr>
          <w:rFonts w:hint="eastAsia"/>
        </w:rPr>
        <w:t>投标人须在上海、北京设立总公司或分公司，并在全国多地有备品备件库；</w:t>
      </w:r>
    </w:p>
    <w:p w:rsidR="00F5113E" w:rsidRDefault="00C46A29">
      <w:pPr>
        <w:pStyle w:val="12"/>
        <w:numPr>
          <w:ilvl w:val="0"/>
          <w:numId w:val="8"/>
        </w:numPr>
        <w:spacing w:line="360" w:lineRule="auto"/>
        <w:ind w:firstLineChars="0"/>
      </w:pPr>
      <w:r>
        <w:rPr>
          <w:rFonts w:hint="eastAsia"/>
        </w:rPr>
        <w:t>投标人实收资本金额不能低于</w:t>
      </w:r>
      <w:r>
        <w:rPr>
          <w:rFonts w:hint="eastAsia"/>
        </w:rPr>
        <w:t>5</w:t>
      </w:r>
      <w:r>
        <w:t>00</w:t>
      </w:r>
      <w:r>
        <w:rPr>
          <w:rFonts w:hint="eastAsia"/>
        </w:rPr>
        <w:t>万元人民币；</w:t>
      </w:r>
    </w:p>
    <w:p w:rsidR="00F5113E" w:rsidRDefault="00C46A29">
      <w:pPr>
        <w:pStyle w:val="12"/>
        <w:numPr>
          <w:ilvl w:val="0"/>
          <w:numId w:val="8"/>
        </w:numPr>
        <w:spacing w:line="360" w:lineRule="auto"/>
        <w:ind w:firstLineChars="0"/>
      </w:pPr>
      <w:r>
        <w:rPr>
          <w:rFonts w:ascii="Verdana" w:hAnsi="Verdana" w:hint="eastAsia"/>
          <w:bCs/>
          <w:szCs w:val="21"/>
        </w:rPr>
        <w:t>技术偏离表，不接受负偏离；</w:t>
      </w:r>
    </w:p>
    <w:p w:rsidR="00F5113E" w:rsidRDefault="00C46A29">
      <w:pPr>
        <w:pStyle w:val="1"/>
        <w:spacing w:line="360" w:lineRule="auto"/>
      </w:pPr>
      <w:bookmarkStart w:id="12" w:name="_Toc71561669"/>
      <w:bookmarkStart w:id="13" w:name="_Toc535921088"/>
      <w:r>
        <w:rPr>
          <w:rFonts w:hint="eastAsia"/>
        </w:rPr>
        <w:t>第四部分</w:t>
      </w:r>
      <w:r>
        <w:t xml:space="preserve"> </w:t>
      </w:r>
      <w:r>
        <w:rPr>
          <w:rFonts w:hint="eastAsia"/>
        </w:rPr>
        <w:t>投标书</w:t>
      </w:r>
      <w:bookmarkEnd w:id="12"/>
      <w:bookmarkEnd w:id="13"/>
    </w:p>
    <w:p w:rsidR="00F5113E" w:rsidRDefault="00F5113E">
      <w:pPr>
        <w:spacing w:line="360" w:lineRule="auto"/>
        <w:rPr>
          <w:rFonts w:ascii="Verdana" w:hAnsi="Verdana"/>
          <w:b/>
          <w:szCs w:val="21"/>
        </w:rPr>
      </w:pPr>
    </w:p>
    <w:p w:rsidR="00F5113E" w:rsidRDefault="00C46A29">
      <w:pPr>
        <w:pStyle w:val="2"/>
        <w:spacing w:line="360" w:lineRule="auto"/>
        <w:rPr>
          <w:b w:val="0"/>
        </w:rPr>
      </w:pPr>
      <w:bookmarkStart w:id="14" w:name="_Toc71561670"/>
      <w:bookmarkStart w:id="15" w:name="_Toc535921089"/>
      <w:r>
        <w:rPr>
          <w:rFonts w:hint="eastAsia"/>
        </w:rPr>
        <w:t>一、投标报价（重要）</w:t>
      </w:r>
      <w:bookmarkEnd w:id="14"/>
      <w:bookmarkEnd w:id="15"/>
    </w:p>
    <w:p w:rsidR="00F5113E" w:rsidRDefault="00C46A29">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F5113E" w:rsidRDefault="00F5113E">
      <w:pPr>
        <w:spacing w:line="360" w:lineRule="auto"/>
        <w:rPr>
          <w:rFonts w:ascii="Verdana" w:hAnsi="Verdana"/>
          <w:szCs w:val="21"/>
          <w:u w:val="single"/>
        </w:rPr>
      </w:pPr>
    </w:p>
    <w:p w:rsidR="00F5113E" w:rsidRDefault="00C46A29">
      <w:pPr>
        <w:pStyle w:val="2"/>
        <w:spacing w:line="360" w:lineRule="auto"/>
      </w:pPr>
      <w:bookmarkStart w:id="16" w:name="_Toc71561671"/>
      <w:bookmarkStart w:id="17" w:name="_Toc535921090"/>
      <w:r>
        <w:rPr>
          <w:rFonts w:hint="eastAsia"/>
        </w:rPr>
        <w:t>二、投标书编写说明</w:t>
      </w:r>
      <w:bookmarkEnd w:id="16"/>
      <w:bookmarkEnd w:id="17"/>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F5113E" w:rsidRDefault="00C46A29">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F5113E" w:rsidRDefault="00C46A29">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F5113E" w:rsidRDefault="00C46A29">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F5113E" w:rsidRDefault="00C46A29">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F5113E" w:rsidRDefault="00C46A29">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F5113E" w:rsidRDefault="00C46A29">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F5113E" w:rsidRDefault="00C46A29">
      <w:pPr>
        <w:pStyle w:val="ad"/>
        <w:numPr>
          <w:ilvl w:val="2"/>
          <w:numId w:val="10"/>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F5113E" w:rsidRDefault="00C46A29">
      <w:pPr>
        <w:pStyle w:val="ad"/>
        <w:numPr>
          <w:ilvl w:val="2"/>
          <w:numId w:val="10"/>
        </w:numPr>
        <w:tabs>
          <w:tab w:val="left" w:pos="1080"/>
        </w:tabs>
        <w:spacing w:before="0" w:beforeAutospacing="0" w:after="0" w:afterAutospacing="0" w:line="360" w:lineRule="auto"/>
        <w:ind w:left="1080"/>
        <w:rPr>
          <w:sz w:val="21"/>
          <w:szCs w:val="18"/>
        </w:rPr>
      </w:pPr>
      <w:r>
        <w:rPr>
          <w:rFonts w:hint="eastAsia"/>
          <w:sz w:val="21"/>
          <w:szCs w:val="18"/>
        </w:rPr>
        <w:lastRenderedPageBreak/>
        <w:t>投标人提供的上述文件必须真实有效，否则应承担相关责任，一经发现，招标人有权取消其中标资格或终止相应的合作。</w:t>
      </w:r>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F5113E" w:rsidRDefault="00C46A29">
      <w:pPr>
        <w:pStyle w:val="ad"/>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rsidR="00F5113E" w:rsidRDefault="00C46A29">
      <w:pPr>
        <w:pStyle w:val="ad"/>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rsidR="00F5113E" w:rsidRDefault="00C46A29">
      <w:pPr>
        <w:pStyle w:val="ad"/>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rsidR="00F5113E" w:rsidRDefault="00C46A29">
      <w:pPr>
        <w:pStyle w:val="ad"/>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rsidR="00F5113E" w:rsidRDefault="00C46A29">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rsidR="00F5113E" w:rsidRDefault="00C46A29">
      <w:pPr>
        <w:pStyle w:val="a8"/>
        <w:tabs>
          <w:tab w:val="left" w:pos="540"/>
          <w:tab w:val="left" w:pos="900"/>
          <w:tab w:val="left" w:pos="1080"/>
        </w:tabs>
        <w:spacing w:line="360" w:lineRule="auto"/>
        <w:ind w:left="420"/>
        <w:rPr>
          <w:rFonts w:hAnsi="宋体"/>
        </w:rPr>
      </w:pPr>
      <w:r>
        <w:rPr>
          <w:rFonts w:hAnsi="宋体" w:hint="eastAsia"/>
        </w:rPr>
        <w:t>（</w:t>
      </w:r>
      <w:r>
        <w:rPr>
          <w:rFonts w:hAnsi="宋体"/>
        </w:rPr>
        <w:t>1）投标人提供的投标书不完整；</w:t>
      </w:r>
    </w:p>
    <w:p w:rsidR="00F5113E" w:rsidRDefault="00C46A29">
      <w:pPr>
        <w:pStyle w:val="a8"/>
        <w:tabs>
          <w:tab w:val="left" w:pos="540"/>
          <w:tab w:val="left" w:pos="900"/>
          <w:tab w:val="left" w:pos="1080"/>
        </w:tabs>
        <w:spacing w:line="360" w:lineRule="auto"/>
        <w:ind w:left="420"/>
        <w:rPr>
          <w:rFonts w:hAnsi="宋体"/>
        </w:rPr>
      </w:pPr>
      <w:r>
        <w:rPr>
          <w:rFonts w:hAnsi="宋体" w:hint="eastAsia"/>
        </w:rPr>
        <w:t>（</w:t>
      </w:r>
      <w:r>
        <w:rPr>
          <w:rFonts w:hAnsi="宋体"/>
        </w:rPr>
        <w:t>2）投标书未按招标书的规定签署；</w:t>
      </w:r>
    </w:p>
    <w:p w:rsidR="00F5113E" w:rsidRDefault="00C46A29">
      <w:pPr>
        <w:pStyle w:val="a8"/>
        <w:tabs>
          <w:tab w:val="left" w:pos="540"/>
          <w:tab w:val="left" w:pos="900"/>
          <w:tab w:val="left" w:pos="1080"/>
        </w:tabs>
        <w:spacing w:line="360" w:lineRule="auto"/>
        <w:ind w:firstLine="420"/>
        <w:rPr>
          <w:rFonts w:hAnsi="宋体"/>
        </w:rPr>
      </w:pPr>
      <w:r>
        <w:rPr>
          <w:rFonts w:hAnsi="宋体" w:hint="eastAsia"/>
        </w:rPr>
        <w:t>（3</w:t>
      </w:r>
      <w:r>
        <w:rPr>
          <w:rFonts w:hAnsi="宋体"/>
        </w:rPr>
        <w:t xml:space="preserve">）未按规定报价； </w:t>
      </w:r>
    </w:p>
    <w:p w:rsidR="00F5113E" w:rsidRDefault="00C46A29">
      <w:pPr>
        <w:pStyle w:val="a8"/>
        <w:tabs>
          <w:tab w:val="left" w:pos="540"/>
          <w:tab w:val="left" w:pos="900"/>
          <w:tab w:val="left" w:pos="1080"/>
        </w:tabs>
        <w:spacing w:line="360" w:lineRule="auto"/>
        <w:ind w:left="420"/>
        <w:rPr>
          <w:rFonts w:hAnsi="宋体"/>
        </w:rPr>
      </w:pPr>
      <w:r>
        <w:rPr>
          <w:rFonts w:hAnsi="宋体" w:hint="eastAsia"/>
        </w:rPr>
        <w:t>（4</w:t>
      </w:r>
      <w:r>
        <w:rPr>
          <w:rFonts w:hAnsi="宋体"/>
        </w:rPr>
        <w:t>）投标人对招标书的要求未做出实质性响应；</w:t>
      </w:r>
    </w:p>
    <w:p w:rsidR="00F5113E" w:rsidRDefault="00C46A29">
      <w:pPr>
        <w:pStyle w:val="a8"/>
        <w:tabs>
          <w:tab w:val="left" w:pos="540"/>
          <w:tab w:val="left" w:pos="900"/>
          <w:tab w:val="left" w:pos="1080"/>
        </w:tabs>
        <w:spacing w:line="360" w:lineRule="auto"/>
        <w:ind w:left="420"/>
        <w:rPr>
          <w:rFonts w:hAnsi="宋体"/>
        </w:rPr>
      </w:pPr>
      <w:r>
        <w:rPr>
          <w:rFonts w:hAnsi="宋体" w:hint="eastAsia"/>
        </w:rPr>
        <w:t>（5</w:t>
      </w:r>
      <w:r>
        <w:rPr>
          <w:rFonts w:hAnsi="宋体"/>
        </w:rPr>
        <w:t>）投标人不</w:t>
      </w:r>
      <w:r>
        <w:rPr>
          <w:rFonts w:hAnsi="宋体" w:hint="eastAsia"/>
        </w:rPr>
        <w:t>按照招标人的通知要求</w:t>
      </w:r>
      <w:r>
        <w:rPr>
          <w:rFonts w:hAnsi="宋体"/>
        </w:rPr>
        <w:t>参加询标事宜；</w:t>
      </w:r>
    </w:p>
    <w:p w:rsidR="00F5113E" w:rsidRDefault="00C46A29">
      <w:pPr>
        <w:pStyle w:val="a8"/>
        <w:tabs>
          <w:tab w:val="left" w:pos="540"/>
          <w:tab w:val="left" w:pos="900"/>
          <w:tab w:val="left" w:pos="1080"/>
        </w:tabs>
        <w:spacing w:line="360" w:lineRule="auto"/>
        <w:ind w:left="420"/>
        <w:rPr>
          <w:rFonts w:hAnsi="宋体"/>
        </w:rPr>
      </w:pP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F5113E" w:rsidRDefault="00C46A29">
      <w:pPr>
        <w:pStyle w:val="a8"/>
        <w:tabs>
          <w:tab w:val="left" w:pos="540"/>
          <w:tab w:val="left" w:pos="900"/>
          <w:tab w:val="left" w:pos="1080"/>
        </w:tabs>
        <w:spacing w:line="360" w:lineRule="auto"/>
        <w:ind w:left="420"/>
        <w:rPr>
          <w:rFonts w:hAnsi="宋体"/>
        </w:rPr>
      </w:pPr>
      <w:r>
        <w:rPr>
          <w:rFonts w:hAnsi="宋体" w:hint="eastAsia"/>
        </w:rPr>
        <w:t>（7</w:t>
      </w:r>
      <w:r>
        <w:rPr>
          <w:rFonts w:hAnsi="宋体"/>
        </w:rPr>
        <w:t>）法律、法规规定的其他情况。</w:t>
      </w:r>
    </w:p>
    <w:p w:rsidR="00F5113E" w:rsidRDefault="00C46A29">
      <w:pPr>
        <w:pStyle w:val="a8"/>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F5113E" w:rsidRDefault="00C46A29">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F5113E" w:rsidRDefault="00C46A29">
      <w:pPr>
        <w:pStyle w:val="a8"/>
        <w:numPr>
          <w:ilvl w:val="0"/>
          <w:numId w:val="11"/>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F5113E" w:rsidRDefault="00F5113E">
      <w:pPr>
        <w:pStyle w:val="a8"/>
        <w:tabs>
          <w:tab w:val="left" w:pos="0"/>
          <w:tab w:val="left" w:pos="360"/>
        </w:tabs>
        <w:spacing w:line="360" w:lineRule="auto"/>
        <w:rPr>
          <w:rFonts w:hAnsi="宋体"/>
        </w:rPr>
      </w:pPr>
    </w:p>
    <w:p w:rsidR="00F5113E" w:rsidRDefault="00F5113E">
      <w:pPr>
        <w:pStyle w:val="a8"/>
        <w:tabs>
          <w:tab w:val="left" w:pos="0"/>
          <w:tab w:val="left" w:pos="360"/>
        </w:tabs>
        <w:spacing w:line="360" w:lineRule="auto"/>
        <w:rPr>
          <w:rFonts w:hAnsi="宋体"/>
        </w:rPr>
      </w:pPr>
    </w:p>
    <w:p w:rsidR="00F5113E" w:rsidRDefault="00F5113E">
      <w:pPr>
        <w:pStyle w:val="a8"/>
        <w:tabs>
          <w:tab w:val="left" w:pos="0"/>
          <w:tab w:val="left" w:pos="360"/>
        </w:tabs>
        <w:spacing w:line="360" w:lineRule="auto"/>
        <w:rPr>
          <w:rFonts w:hAnsi="宋体"/>
        </w:rPr>
      </w:pPr>
    </w:p>
    <w:p w:rsidR="00F5113E" w:rsidRDefault="00F5113E">
      <w:pPr>
        <w:pStyle w:val="a8"/>
        <w:tabs>
          <w:tab w:val="left" w:pos="0"/>
          <w:tab w:val="left" w:pos="360"/>
        </w:tabs>
        <w:spacing w:line="360" w:lineRule="auto"/>
        <w:rPr>
          <w:rFonts w:hAnsi="宋体"/>
        </w:rPr>
      </w:pPr>
    </w:p>
    <w:p w:rsidR="00F5113E" w:rsidRDefault="00F5113E">
      <w:pPr>
        <w:pStyle w:val="a8"/>
        <w:tabs>
          <w:tab w:val="left" w:pos="0"/>
          <w:tab w:val="left" w:pos="360"/>
        </w:tabs>
        <w:spacing w:line="360" w:lineRule="auto"/>
      </w:pPr>
    </w:p>
    <w:p w:rsidR="00F5113E" w:rsidRDefault="00C46A29">
      <w:pPr>
        <w:pStyle w:val="2"/>
        <w:spacing w:line="360" w:lineRule="auto"/>
      </w:pPr>
      <w:bookmarkStart w:id="18" w:name="_Toc71561672"/>
      <w:bookmarkStart w:id="19" w:name="_Toc535921091"/>
      <w:r>
        <w:rPr>
          <w:rFonts w:hint="eastAsia"/>
        </w:rPr>
        <w:t>三、投标书内容</w:t>
      </w:r>
      <w:bookmarkEnd w:id="18"/>
      <w:bookmarkEnd w:id="19"/>
    </w:p>
    <w:p w:rsidR="00F5113E" w:rsidRDefault="00C46A29">
      <w:pPr>
        <w:pStyle w:val="ad"/>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rsidR="00F5113E" w:rsidRDefault="00C46A29">
      <w:pPr>
        <w:pStyle w:val="2"/>
        <w:spacing w:line="360" w:lineRule="auto"/>
      </w:pPr>
      <w:bookmarkStart w:id="20" w:name="_Toc71561673"/>
      <w:bookmarkStart w:id="21" w:name="_Toc535921092"/>
      <w:r>
        <w:rPr>
          <w:rFonts w:hint="eastAsia"/>
        </w:rPr>
        <w:t>（一）投标书封面（格式）</w:t>
      </w:r>
      <w:bookmarkEnd w:id="20"/>
      <w:bookmarkEnd w:id="2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13E">
        <w:tc>
          <w:tcPr>
            <w:tcW w:w="8522" w:type="dxa"/>
          </w:tcPr>
          <w:p w:rsidR="00F5113E" w:rsidRDefault="00F5113E">
            <w:pPr>
              <w:pStyle w:val="ad"/>
              <w:spacing w:before="0" w:beforeAutospacing="0" w:after="0" w:afterAutospacing="0" w:line="360" w:lineRule="auto"/>
              <w:jc w:val="center"/>
              <w:rPr>
                <w:b/>
                <w:bCs/>
                <w:sz w:val="21"/>
                <w:szCs w:val="48"/>
              </w:rPr>
            </w:pPr>
          </w:p>
          <w:p w:rsidR="00F5113E" w:rsidRDefault="00C46A29">
            <w:pPr>
              <w:pStyle w:val="ad"/>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F5113E" w:rsidRDefault="00C46A29">
            <w:pPr>
              <w:pStyle w:val="ad"/>
              <w:spacing w:before="0" w:beforeAutospacing="0" w:after="0" w:afterAutospacing="0" w:line="360" w:lineRule="auto"/>
              <w:rPr>
                <w:sz w:val="21"/>
                <w:szCs w:val="18"/>
              </w:rPr>
            </w:pPr>
            <w:r>
              <w:rPr>
                <w:rFonts w:hint="eastAsia"/>
                <w:sz w:val="21"/>
              </w:rPr>
              <w:t xml:space="preserve">　项 目 名 称：</w:t>
            </w:r>
            <w:r>
              <w:rPr>
                <w:sz w:val="21"/>
              </w:rPr>
              <w:br/>
            </w:r>
            <w:r>
              <w:rPr>
                <w:sz w:val="21"/>
              </w:rPr>
              <w:br/>
            </w:r>
            <w:r>
              <w:rPr>
                <w:rFonts w:hint="eastAsia"/>
                <w:sz w:val="21"/>
              </w:rPr>
              <w:t xml:space="preserve">　投 标 单 位：</w:t>
            </w:r>
            <w:r>
              <w:rPr>
                <w:sz w:val="21"/>
              </w:rPr>
              <w:br/>
            </w:r>
            <w:r>
              <w:rPr>
                <w:sz w:val="21"/>
              </w:rPr>
              <w:br/>
            </w:r>
            <w:r>
              <w:rPr>
                <w:rFonts w:hint="eastAsia"/>
                <w:sz w:val="21"/>
              </w:rPr>
              <w:t xml:space="preserve">　投标人全权代表：</w:t>
            </w:r>
          </w:p>
          <w:p w:rsidR="00F5113E" w:rsidRDefault="00C46A29">
            <w:pPr>
              <w:pStyle w:val="ad"/>
              <w:spacing w:before="0" w:beforeAutospacing="0" w:after="0" w:afterAutospacing="0" w:line="360" w:lineRule="auto"/>
              <w:rPr>
                <w:sz w:val="21"/>
                <w:szCs w:val="18"/>
              </w:rPr>
            </w:pPr>
            <w:r>
              <w:rPr>
                <w:sz w:val="21"/>
                <w:szCs w:val="18"/>
              </w:rPr>
              <w:t> </w:t>
            </w:r>
          </w:p>
          <w:p w:rsidR="00F5113E" w:rsidRDefault="00C46A29">
            <w:pPr>
              <w:pStyle w:val="ad"/>
              <w:spacing w:before="0" w:beforeAutospacing="0" w:after="0" w:afterAutospacing="0" w:line="360" w:lineRule="auto"/>
              <w:ind w:firstLineChars="100" w:firstLine="210"/>
              <w:rPr>
                <w:sz w:val="21"/>
              </w:rPr>
            </w:pPr>
            <w:r>
              <w:rPr>
                <w:rFonts w:hint="eastAsia"/>
                <w:sz w:val="21"/>
                <w:szCs w:val="18"/>
              </w:rPr>
              <w:t>联系方式(手机)</w:t>
            </w:r>
            <w:r>
              <w:rPr>
                <w:rFonts w:hint="eastAsia"/>
                <w:sz w:val="21"/>
              </w:rPr>
              <w:t>：</w:t>
            </w:r>
          </w:p>
          <w:p w:rsidR="00F5113E" w:rsidRDefault="00C46A29">
            <w:pPr>
              <w:pStyle w:val="ad"/>
              <w:spacing w:before="0" w:beforeAutospacing="0" w:after="0" w:afterAutospacing="0" w:line="360" w:lineRule="auto"/>
              <w:ind w:firstLineChars="500" w:firstLine="1050"/>
              <w:rPr>
                <w:sz w:val="21"/>
                <w:szCs w:val="18"/>
              </w:rPr>
            </w:pPr>
            <w:r>
              <w:rPr>
                <w:rFonts w:hint="eastAsia"/>
                <w:sz w:val="21"/>
                <w:szCs w:val="18"/>
              </w:rPr>
              <w:t>(座机)</w:t>
            </w:r>
            <w:r>
              <w:rPr>
                <w:rFonts w:hint="eastAsia"/>
                <w:sz w:val="21"/>
              </w:rPr>
              <w:t>：</w:t>
            </w:r>
          </w:p>
          <w:p w:rsidR="00F5113E" w:rsidRDefault="00C46A29">
            <w:pPr>
              <w:pStyle w:val="ad"/>
              <w:spacing w:before="0" w:beforeAutospacing="0" w:after="0" w:afterAutospacing="0" w:line="360" w:lineRule="auto"/>
              <w:ind w:firstLineChars="500" w:firstLine="1050"/>
              <w:rPr>
                <w:sz w:val="21"/>
                <w:szCs w:val="18"/>
              </w:rPr>
            </w:pPr>
            <w:r>
              <w:rPr>
                <w:rFonts w:hint="eastAsia"/>
                <w:sz w:val="21"/>
                <w:szCs w:val="18"/>
              </w:rPr>
              <w:t>(邮箱)</w:t>
            </w:r>
            <w:r>
              <w:rPr>
                <w:rFonts w:hint="eastAsia"/>
                <w:sz w:val="21"/>
              </w:rPr>
              <w:t>：</w:t>
            </w:r>
          </w:p>
          <w:p w:rsidR="00F5113E" w:rsidRDefault="00F5113E">
            <w:pPr>
              <w:pStyle w:val="ad"/>
              <w:spacing w:before="0" w:beforeAutospacing="0" w:after="0" w:afterAutospacing="0" w:line="360" w:lineRule="auto"/>
              <w:ind w:firstLineChars="100" w:firstLine="210"/>
              <w:rPr>
                <w:sz w:val="21"/>
                <w:szCs w:val="18"/>
              </w:rPr>
            </w:pPr>
          </w:p>
          <w:p w:rsidR="00F5113E" w:rsidRDefault="00F5113E">
            <w:pPr>
              <w:pStyle w:val="ad"/>
              <w:spacing w:before="0" w:beforeAutospacing="0" w:after="0" w:afterAutospacing="0" w:line="360" w:lineRule="auto"/>
              <w:ind w:firstLineChars="100" w:firstLine="210"/>
              <w:rPr>
                <w:sz w:val="21"/>
                <w:szCs w:val="18"/>
              </w:rPr>
            </w:pPr>
          </w:p>
          <w:p w:rsidR="00F5113E" w:rsidRDefault="00C46A29">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F5113E" w:rsidRDefault="00C46A29">
            <w:pPr>
              <w:pStyle w:val="ad"/>
              <w:spacing w:before="0" w:beforeAutospacing="0" w:after="0" w:afterAutospacing="0" w:line="360" w:lineRule="auto"/>
              <w:jc w:val="center"/>
              <w:rPr>
                <w:sz w:val="21"/>
                <w:szCs w:val="18"/>
              </w:rPr>
            </w:pPr>
            <w:r>
              <w:rPr>
                <w:sz w:val="21"/>
                <w:szCs w:val="18"/>
              </w:rPr>
              <w:t xml:space="preserve"> </w:t>
            </w:r>
          </w:p>
          <w:p w:rsidR="00F5113E" w:rsidRDefault="00C46A29">
            <w:pPr>
              <w:pStyle w:val="a3"/>
              <w:spacing w:line="360" w:lineRule="auto"/>
              <w:ind w:firstLineChars="2800" w:firstLine="5600"/>
            </w:pPr>
            <w:r>
              <w:rPr>
                <w:rFonts w:hint="eastAsia"/>
              </w:rPr>
              <w:t>年</w:t>
            </w:r>
            <w:r>
              <w:t xml:space="preserve"> </w:t>
            </w:r>
            <w:r>
              <w:rPr>
                <w:rFonts w:hint="eastAsia"/>
              </w:rPr>
              <w:t xml:space="preserve">　　月　　日</w:t>
            </w:r>
          </w:p>
        </w:tc>
      </w:tr>
    </w:tbl>
    <w:p w:rsidR="00F5113E" w:rsidRDefault="00C46A29">
      <w:pPr>
        <w:pStyle w:val="2"/>
        <w:spacing w:line="360" w:lineRule="auto"/>
      </w:pPr>
      <w:bookmarkStart w:id="22" w:name="_Toc535921093"/>
      <w:bookmarkStart w:id="23" w:name="_Toc71561674"/>
      <w:r>
        <w:rPr>
          <w:rFonts w:hint="eastAsia"/>
        </w:rPr>
        <w:t>（二）目录</w:t>
      </w:r>
      <w:bookmarkEnd w:id="22"/>
      <w:bookmarkEnd w:id="23"/>
    </w:p>
    <w:p w:rsidR="00F5113E" w:rsidRDefault="00C46A29">
      <w:pPr>
        <w:pStyle w:val="a3"/>
        <w:spacing w:line="360" w:lineRule="auto"/>
        <w:ind w:firstLine="0"/>
        <w:rPr>
          <w:rFonts w:eastAsia="楷体_GB2312"/>
          <w:b/>
          <w:bCs/>
          <w:sz w:val="21"/>
          <w:szCs w:val="21"/>
        </w:rPr>
      </w:pPr>
      <w:r>
        <w:rPr>
          <w:rFonts w:eastAsia="楷体_GB2312"/>
          <w:b/>
          <w:bCs/>
          <w:sz w:val="21"/>
          <w:szCs w:val="21"/>
        </w:rPr>
        <w:t xml:space="preserve">   </w:t>
      </w:r>
      <w:r>
        <w:rPr>
          <w:rFonts w:eastAsia="楷体_GB2312" w:hint="eastAsia"/>
          <w:b/>
          <w:bCs/>
          <w:sz w:val="21"/>
          <w:szCs w:val="21"/>
        </w:rPr>
        <w:t>说明：请根据标书实际内容编制目录</w:t>
      </w:r>
    </w:p>
    <w:p w:rsidR="00F5113E" w:rsidRDefault="00C46A29">
      <w:pPr>
        <w:pStyle w:val="2"/>
        <w:spacing w:line="360" w:lineRule="auto"/>
      </w:pPr>
      <w:bookmarkStart w:id="24" w:name="_Toc71561675"/>
      <w:bookmarkStart w:id="25" w:name="_Toc535921094"/>
      <w:r>
        <w:rPr>
          <w:rFonts w:hint="eastAsia"/>
        </w:rPr>
        <w:lastRenderedPageBreak/>
        <w:t>（三）正文</w:t>
      </w:r>
      <w:bookmarkEnd w:id="24"/>
      <w:bookmarkEnd w:id="25"/>
    </w:p>
    <w:p w:rsidR="00F5113E" w:rsidRDefault="00C46A29">
      <w:pPr>
        <w:pStyle w:val="3"/>
        <w:spacing w:line="360" w:lineRule="auto"/>
      </w:pPr>
      <w:bookmarkStart w:id="26" w:name="_Toc535921095"/>
      <w:bookmarkStart w:id="27" w:name="_Toc71561676"/>
      <w:r>
        <w:t>1</w:t>
      </w:r>
      <w:r>
        <w:rPr>
          <w:rFonts w:hint="eastAsia"/>
        </w:rPr>
        <w:t>、投标书（格式）</w:t>
      </w:r>
      <w:bookmarkEnd w:id="26"/>
      <w:bookmarkEnd w:id="27"/>
    </w:p>
    <w:p w:rsidR="00F5113E" w:rsidRDefault="00F5113E"/>
    <w:p w:rsidR="00F5113E" w:rsidRDefault="00C46A29">
      <w:pPr>
        <w:pStyle w:val="ad"/>
        <w:spacing w:before="0" w:beforeAutospacing="0" w:after="0" w:afterAutospacing="0" w:line="360" w:lineRule="auto"/>
        <w:jc w:val="center"/>
        <w:rPr>
          <w:b/>
          <w:bCs/>
          <w:sz w:val="28"/>
          <w:szCs w:val="18"/>
        </w:rPr>
      </w:pPr>
      <w:r>
        <w:rPr>
          <w:rFonts w:hint="eastAsia"/>
          <w:b/>
          <w:bCs/>
          <w:sz w:val="28"/>
          <w:szCs w:val="18"/>
        </w:rPr>
        <w:t>投　标　函</w:t>
      </w:r>
    </w:p>
    <w:p w:rsidR="00F5113E" w:rsidRDefault="00C46A29">
      <w:pPr>
        <w:pStyle w:val="ad"/>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rsidR="00F5113E" w:rsidRDefault="00C46A29">
      <w:pPr>
        <w:pStyle w:val="ad"/>
        <w:spacing w:before="0" w:beforeAutospacing="0" w:after="0" w:afterAutospacing="0" w:line="360" w:lineRule="auto"/>
        <w:ind w:firstLineChars="100" w:firstLine="210"/>
        <w:rPr>
          <w:sz w:val="21"/>
          <w:szCs w:val="18"/>
        </w:rPr>
      </w:pPr>
      <w:r>
        <w:rPr>
          <w:rFonts w:hint="eastAsia"/>
          <w:sz w:val="21"/>
          <w:szCs w:val="18"/>
        </w:rPr>
        <w:t>（1）</w:t>
      </w:r>
      <w:r>
        <w:rPr>
          <w:sz w:val="21"/>
          <w:szCs w:val="18"/>
        </w:rPr>
        <w:t xml:space="preserve"> </w:t>
      </w:r>
      <w:r>
        <w:rPr>
          <w:rFonts w:hint="eastAsia"/>
          <w:sz w:val="21"/>
          <w:szCs w:val="18"/>
        </w:rPr>
        <w:t>开标一览表</w:t>
      </w:r>
    </w:p>
    <w:p w:rsidR="00F5113E" w:rsidRDefault="00C46A29">
      <w:pPr>
        <w:pStyle w:val="ad"/>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rsidR="00F5113E" w:rsidRDefault="00C46A29">
      <w:pPr>
        <w:pStyle w:val="ad"/>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rsidR="00F5113E" w:rsidRDefault="00C46A29">
      <w:pPr>
        <w:pStyle w:val="ad"/>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rsidR="00F5113E" w:rsidRDefault="00C46A29">
      <w:pPr>
        <w:pStyle w:val="ad"/>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rsidR="00F5113E" w:rsidRDefault="00C46A29">
      <w:pPr>
        <w:pStyle w:val="ad"/>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rsidR="00F5113E" w:rsidRDefault="00C46A29">
      <w:pPr>
        <w:pStyle w:val="ad"/>
        <w:spacing w:before="0" w:beforeAutospacing="0" w:after="0" w:afterAutospacing="0" w:line="360" w:lineRule="auto"/>
        <w:rPr>
          <w:sz w:val="21"/>
          <w:szCs w:val="18"/>
        </w:rPr>
      </w:pPr>
      <w:r>
        <w:rPr>
          <w:rFonts w:hint="eastAsia"/>
          <w:sz w:val="21"/>
          <w:szCs w:val="18"/>
        </w:rPr>
        <w:t xml:space="preserve">  投标人、全权代表宣布同意如下：</w:t>
      </w:r>
    </w:p>
    <w:p w:rsidR="00F5113E" w:rsidRDefault="00C46A29">
      <w:pPr>
        <w:pStyle w:val="ad"/>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rsidR="00F5113E" w:rsidRDefault="00C46A29">
      <w:pPr>
        <w:pStyle w:val="ad"/>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rsidR="00F5113E" w:rsidRDefault="00C46A29">
      <w:pPr>
        <w:pStyle w:val="ad"/>
        <w:spacing w:before="0" w:beforeAutospacing="0" w:after="0" w:afterAutospacing="0" w:line="360" w:lineRule="auto"/>
        <w:ind w:firstLineChars="100" w:firstLine="21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F5113E" w:rsidRDefault="00C46A29">
      <w:pPr>
        <w:pStyle w:val="ad"/>
        <w:spacing w:before="0" w:beforeAutospacing="0" w:after="0" w:afterAutospacing="0" w:line="360" w:lineRule="auto"/>
        <w:ind w:firstLineChars="100" w:firstLine="210"/>
        <w:rPr>
          <w:sz w:val="21"/>
          <w:szCs w:val="18"/>
        </w:rPr>
      </w:pPr>
      <w:r>
        <w:rPr>
          <w:rFonts w:hint="eastAsia"/>
          <w:sz w:val="21"/>
          <w:szCs w:val="18"/>
        </w:rPr>
        <w:t>（4）投标自开标日起有效期为六十个自然日。</w:t>
      </w:r>
    </w:p>
    <w:p w:rsidR="00F5113E" w:rsidRDefault="00C46A29">
      <w:pPr>
        <w:pStyle w:val="ad"/>
        <w:spacing w:before="0" w:beforeAutospacing="0" w:after="0" w:afterAutospacing="0" w:line="360" w:lineRule="auto"/>
        <w:ind w:firstLineChars="100" w:firstLine="210"/>
        <w:rPr>
          <w:sz w:val="21"/>
          <w:szCs w:val="18"/>
        </w:rPr>
      </w:pPr>
      <w:r>
        <w:rPr>
          <w:rFonts w:hint="eastAsia"/>
          <w:sz w:val="21"/>
          <w:szCs w:val="18"/>
        </w:rPr>
        <w:t>（5）与本投标有关的一切正式往来通讯请寄：</w:t>
      </w:r>
    </w:p>
    <w:p w:rsidR="00F5113E" w:rsidRDefault="00C46A29">
      <w:pPr>
        <w:pStyle w:val="ad"/>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r>
      <w:r>
        <w:rPr>
          <w:sz w:val="21"/>
          <w:szCs w:val="18"/>
        </w:rPr>
        <w:lastRenderedPageBreak/>
        <w:t xml:space="preserve">       </w:t>
      </w:r>
      <w:r>
        <w:rPr>
          <w:rFonts w:hint="eastAsia"/>
          <w:sz w:val="21"/>
          <w:szCs w:val="18"/>
        </w:rPr>
        <w:t>投标人全权代表姓名、职务：___________________________________</w:t>
      </w:r>
      <w:r>
        <w:rPr>
          <w:sz w:val="21"/>
          <w:szCs w:val="18"/>
        </w:rPr>
        <w:br/>
        <w:t xml:space="preserve">      </w:t>
      </w:r>
    </w:p>
    <w:p w:rsidR="00F5113E" w:rsidRDefault="00C46A29">
      <w:pPr>
        <w:pStyle w:val="ad"/>
        <w:spacing w:before="0" w:beforeAutospacing="0" w:after="0" w:afterAutospacing="0" w:line="360" w:lineRule="auto"/>
        <w:ind w:leftChars="1900" w:left="3990"/>
        <w:rPr>
          <w:sz w:val="21"/>
          <w:szCs w:val="18"/>
        </w:rPr>
      </w:pPr>
      <w:r>
        <w:rPr>
          <w:rFonts w:hint="eastAsia"/>
          <w:sz w:val="21"/>
          <w:szCs w:val="18"/>
        </w:rPr>
        <w:t>投标人名称（公章）：_______________________________</w:t>
      </w:r>
      <w:r>
        <w:rPr>
          <w:sz w:val="21"/>
          <w:szCs w:val="18"/>
        </w:rPr>
        <w:t xml:space="preserve">      </w:t>
      </w:r>
    </w:p>
    <w:p w:rsidR="00F5113E" w:rsidRDefault="00C46A29">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F5113E" w:rsidRDefault="00C46A29">
      <w:pPr>
        <w:pStyle w:val="ad"/>
        <w:spacing w:before="0" w:beforeAutospacing="0" w:after="0" w:afterAutospacing="0" w:line="360" w:lineRule="auto"/>
        <w:ind w:leftChars="1900" w:left="3990"/>
        <w:rPr>
          <w:sz w:val="21"/>
          <w:szCs w:val="18"/>
        </w:rPr>
      </w:pPr>
      <w:r>
        <w:rPr>
          <w:rFonts w:hint="eastAsia"/>
          <w:sz w:val="21"/>
          <w:szCs w:val="18"/>
        </w:rPr>
        <w:t>日期：______年___月___</w:t>
      </w:r>
      <w:r>
        <w:rPr>
          <w:sz w:val="21"/>
          <w:szCs w:val="18"/>
        </w:rPr>
        <w:t xml:space="preserve"> </w:t>
      </w:r>
      <w:r>
        <w:rPr>
          <w:rFonts w:hint="eastAsia"/>
          <w:sz w:val="21"/>
          <w:szCs w:val="18"/>
        </w:rPr>
        <w:t>日</w:t>
      </w:r>
    </w:p>
    <w:p w:rsidR="00F5113E" w:rsidRDefault="00C46A29">
      <w:pPr>
        <w:pStyle w:val="ad"/>
        <w:spacing w:before="0" w:beforeAutospacing="0" w:after="0" w:afterAutospacing="0" w:line="360" w:lineRule="auto"/>
        <w:ind w:firstLineChars="1900" w:firstLine="3990"/>
        <w:rPr>
          <w:sz w:val="21"/>
          <w:szCs w:val="18"/>
        </w:rPr>
      </w:pPr>
      <w:r>
        <w:rPr>
          <w:rFonts w:hint="eastAsia"/>
          <w:sz w:val="21"/>
          <w:szCs w:val="18"/>
        </w:rPr>
        <w:t>全权代表签字：_________________</w:t>
      </w:r>
    </w:p>
    <w:p w:rsidR="00F5113E" w:rsidRDefault="00F5113E">
      <w:pPr>
        <w:pStyle w:val="ad"/>
        <w:spacing w:before="0" w:beforeAutospacing="0" w:after="0" w:afterAutospacing="0" w:line="360" w:lineRule="auto"/>
        <w:rPr>
          <w:b/>
          <w:bCs/>
          <w:sz w:val="21"/>
          <w:szCs w:val="18"/>
        </w:rPr>
      </w:pPr>
    </w:p>
    <w:p w:rsidR="00F5113E" w:rsidRDefault="00C46A29">
      <w:pPr>
        <w:pStyle w:val="3"/>
        <w:spacing w:line="360" w:lineRule="auto"/>
      </w:pPr>
      <w:bookmarkStart w:id="28" w:name="_Toc535921096"/>
      <w:bookmarkStart w:id="29" w:name="_Toc71561677"/>
      <w:r>
        <w:rPr>
          <w:rFonts w:hint="eastAsia"/>
        </w:rPr>
        <w:t>2</w:t>
      </w:r>
      <w:r>
        <w:rPr>
          <w:rFonts w:hint="eastAsia"/>
        </w:rPr>
        <w:t>、开标一览表（格式）</w:t>
      </w:r>
      <w:bookmarkEnd w:id="28"/>
      <w:r>
        <w:rPr>
          <w:rFonts w:hint="eastAsia"/>
          <w:color w:val="FF0000"/>
          <w:sz w:val="24"/>
        </w:rPr>
        <w:t>须唯一且单独封装</w:t>
      </w:r>
      <w:bookmarkEnd w:id="29"/>
    </w:p>
    <w:p w:rsidR="00F5113E" w:rsidRDefault="00C46A29">
      <w:pPr>
        <w:pStyle w:val="a3"/>
        <w:spacing w:line="360" w:lineRule="auto"/>
        <w:ind w:firstLine="0"/>
        <w:jc w:val="center"/>
        <w:rPr>
          <w:b/>
          <w:bCs/>
          <w:sz w:val="28"/>
        </w:rPr>
      </w:pPr>
      <w:r>
        <w:rPr>
          <w:rFonts w:hint="eastAsia"/>
          <w:b/>
          <w:bCs/>
          <w:sz w:val="28"/>
        </w:rPr>
        <w:t>开标一览表</w:t>
      </w:r>
    </w:p>
    <w:p w:rsidR="00F5113E" w:rsidRDefault="00C46A29">
      <w:pPr>
        <w:pStyle w:val="a3"/>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rPr>
        <w:t xml:space="preserve">            </w:t>
      </w:r>
      <w:r>
        <w:rPr>
          <w:rFonts w:hint="eastAsia"/>
          <w:sz w:val="21"/>
          <w:szCs w:val="21"/>
        </w:rPr>
        <w:t>招标人：</w:t>
      </w:r>
      <w:r>
        <w:rPr>
          <w:sz w:val="21"/>
          <w:szCs w:val="21"/>
          <w:u w:val="single"/>
        </w:rPr>
        <w:t xml:space="preserve">                       </w:t>
      </w:r>
    </w:p>
    <w:p w:rsidR="00F5113E" w:rsidRDefault="00C46A29">
      <w:pPr>
        <w:pStyle w:val="a3"/>
        <w:spacing w:line="360" w:lineRule="auto"/>
        <w:ind w:firstLine="0"/>
        <w:rPr>
          <w:sz w:val="21"/>
          <w:szCs w:val="21"/>
          <w:u w:val="single"/>
        </w:rPr>
      </w:pPr>
      <w:r>
        <w:rPr>
          <w:rFonts w:hint="eastAsia"/>
          <w:sz w:val="21"/>
          <w:szCs w:val="21"/>
        </w:rPr>
        <w:t>投标人名称：</w:t>
      </w:r>
      <w:r>
        <w:rPr>
          <w:sz w:val="21"/>
          <w:szCs w:val="21"/>
          <w:u w:val="single"/>
        </w:rPr>
        <w:t xml:space="preserve">                      </w:t>
      </w:r>
    </w:p>
    <w:p w:rsidR="00F5113E" w:rsidRDefault="00F5113E">
      <w:pPr>
        <w:spacing w:line="360" w:lineRule="auto"/>
        <w:rPr>
          <w:b/>
          <w:bCs/>
          <w:szCs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709"/>
        <w:gridCol w:w="850"/>
        <w:gridCol w:w="1418"/>
        <w:gridCol w:w="1326"/>
      </w:tblGrid>
      <w:tr w:rsidR="00F5113E">
        <w:tc>
          <w:tcPr>
            <w:tcW w:w="1668" w:type="dxa"/>
            <w:vAlign w:val="center"/>
          </w:tcPr>
          <w:p w:rsidR="00F5113E" w:rsidRDefault="00C46A29">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产品/服务名称</w:t>
            </w:r>
          </w:p>
        </w:tc>
        <w:tc>
          <w:tcPr>
            <w:tcW w:w="2551" w:type="dxa"/>
            <w:vAlign w:val="center"/>
          </w:tcPr>
          <w:p w:rsidR="00F5113E" w:rsidRDefault="00C46A29">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规格、详细配置和要求</w:t>
            </w:r>
          </w:p>
        </w:tc>
        <w:tc>
          <w:tcPr>
            <w:tcW w:w="709" w:type="dxa"/>
            <w:vAlign w:val="center"/>
          </w:tcPr>
          <w:p w:rsidR="00F5113E" w:rsidRDefault="00C46A29">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单位</w:t>
            </w:r>
          </w:p>
        </w:tc>
        <w:tc>
          <w:tcPr>
            <w:tcW w:w="850" w:type="dxa"/>
            <w:vAlign w:val="center"/>
          </w:tcPr>
          <w:p w:rsidR="00F5113E" w:rsidRDefault="00C46A29">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数量</w:t>
            </w:r>
          </w:p>
        </w:tc>
        <w:tc>
          <w:tcPr>
            <w:tcW w:w="1418" w:type="dxa"/>
            <w:vAlign w:val="center"/>
          </w:tcPr>
          <w:p w:rsidR="00F5113E" w:rsidRDefault="00C46A29">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价格（含税）</w:t>
            </w:r>
          </w:p>
        </w:tc>
        <w:tc>
          <w:tcPr>
            <w:tcW w:w="1326" w:type="dxa"/>
            <w:vAlign w:val="center"/>
          </w:tcPr>
          <w:p w:rsidR="00F5113E" w:rsidRDefault="00C46A29">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补充说明</w:t>
            </w:r>
          </w:p>
        </w:tc>
      </w:tr>
      <w:tr w:rsidR="00F5113E">
        <w:tc>
          <w:tcPr>
            <w:tcW w:w="1668" w:type="dxa"/>
          </w:tcPr>
          <w:p w:rsidR="00F5113E" w:rsidRDefault="00C46A29">
            <w:pPr>
              <w:spacing w:line="360" w:lineRule="auto"/>
              <w:rPr>
                <w:b/>
                <w:bCs/>
                <w:szCs w:val="18"/>
              </w:rPr>
            </w:pPr>
            <w:r>
              <w:rPr>
                <w:rFonts w:hint="eastAsia"/>
                <w:b/>
                <w:bCs/>
                <w:szCs w:val="18"/>
              </w:rPr>
              <w:t>1</w:t>
            </w:r>
            <w:r>
              <w:rPr>
                <w:rFonts w:hint="eastAsia"/>
                <w:b/>
                <w:bCs/>
                <w:szCs w:val="18"/>
              </w:rPr>
              <w:t>、</w:t>
            </w:r>
            <w:r>
              <w:rPr>
                <w:rFonts w:hint="eastAsia"/>
              </w:rPr>
              <w:t>网络及安全设备维保服务</w:t>
            </w:r>
          </w:p>
        </w:tc>
        <w:tc>
          <w:tcPr>
            <w:tcW w:w="2551" w:type="dxa"/>
          </w:tcPr>
          <w:p w:rsidR="00F5113E" w:rsidRDefault="00C46A29">
            <w:pPr>
              <w:spacing w:line="360" w:lineRule="auto"/>
              <w:rPr>
                <w:b/>
                <w:bCs/>
                <w:szCs w:val="18"/>
              </w:rPr>
            </w:pPr>
            <w:r>
              <w:rPr>
                <w:rFonts w:hint="eastAsia"/>
              </w:rPr>
              <w:t>见维保设备清单和维保服务内容</w:t>
            </w:r>
          </w:p>
        </w:tc>
        <w:tc>
          <w:tcPr>
            <w:tcW w:w="709" w:type="dxa"/>
          </w:tcPr>
          <w:p w:rsidR="00F5113E" w:rsidRDefault="00C46A29">
            <w:pPr>
              <w:spacing w:line="360" w:lineRule="auto"/>
              <w:rPr>
                <w:b/>
                <w:bCs/>
                <w:szCs w:val="18"/>
              </w:rPr>
            </w:pPr>
            <w:r>
              <w:rPr>
                <w:rFonts w:hint="eastAsia"/>
                <w:b/>
                <w:bCs/>
                <w:szCs w:val="18"/>
              </w:rPr>
              <w:t>年</w:t>
            </w:r>
          </w:p>
        </w:tc>
        <w:tc>
          <w:tcPr>
            <w:tcW w:w="850" w:type="dxa"/>
          </w:tcPr>
          <w:p w:rsidR="00F5113E" w:rsidRDefault="00C46A29">
            <w:pPr>
              <w:spacing w:line="360" w:lineRule="auto"/>
              <w:rPr>
                <w:b/>
                <w:bCs/>
                <w:szCs w:val="18"/>
              </w:rPr>
            </w:pPr>
            <w:r>
              <w:rPr>
                <w:rFonts w:hint="eastAsia"/>
                <w:b/>
                <w:bCs/>
                <w:szCs w:val="18"/>
              </w:rPr>
              <w:t>1</w:t>
            </w:r>
          </w:p>
        </w:tc>
        <w:tc>
          <w:tcPr>
            <w:tcW w:w="1418" w:type="dxa"/>
          </w:tcPr>
          <w:p w:rsidR="00F5113E" w:rsidRDefault="00F5113E">
            <w:pPr>
              <w:spacing w:line="360" w:lineRule="auto"/>
              <w:rPr>
                <w:b/>
                <w:bCs/>
                <w:szCs w:val="18"/>
              </w:rPr>
            </w:pPr>
          </w:p>
        </w:tc>
        <w:tc>
          <w:tcPr>
            <w:tcW w:w="1326" w:type="dxa"/>
          </w:tcPr>
          <w:p w:rsidR="00F5113E" w:rsidRDefault="00F5113E">
            <w:pPr>
              <w:spacing w:line="360" w:lineRule="auto"/>
              <w:rPr>
                <w:b/>
                <w:bCs/>
                <w:szCs w:val="18"/>
              </w:rPr>
            </w:pPr>
          </w:p>
        </w:tc>
      </w:tr>
      <w:tr w:rsidR="00F5113E">
        <w:tc>
          <w:tcPr>
            <w:tcW w:w="1668" w:type="dxa"/>
          </w:tcPr>
          <w:p w:rsidR="00F5113E" w:rsidRDefault="00C46A29">
            <w:pPr>
              <w:spacing w:line="360" w:lineRule="auto"/>
              <w:rPr>
                <w:b/>
                <w:bCs/>
                <w:szCs w:val="18"/>
              </w:rPr>
            </w:pPr>
            <w:r>
              <w:rPr>
                <w:rFonts w:hint="eastAsia"/>
                <w:b/>
                <w:bCs/>
                <w:szCs w:val="18"/>
              </w:rPr>
              <w:t>2</w:t>
            </w:r>
            <w:r>
              <w:rPr>
                <w:rFonts w:hint="eastAsia"/>
                <w:b/>
                <w:bCs/>
                <w:szCs w:val="18"/>
              </w:rPr>
              <w:t>、</w:t>
            </w:r>
            <w:r>
              <w:rPr>
                <w:rFonts w:hint="eastAsia"/>
                <w:b/>
                <w:bCs/>
                <w:szCs w:val="18"/>
                <w:lang w:eastAsia="zh-Hans"/>
              </w:rPr>
              <w:t>原厂</w:t>
            </w:r>
            <w:r>
              <w:rPr>
                <w:rFonts w:hint="eastAsia"/>
                <w:b/>
                <w:bCs/>
                <w:szCs w:val="18"/>
              </w:rPr>
              <w:t>人天服务</w:t>
            </w:r>
          </w:p>
        </w:tc>
        <w:tc>
          <w:tcPr>
            <w:tcW w:w="2551" w:type="dxa"/>
          </w:tcPr>
          <w:p w:rsidR="00F5113E" w:rsidRDefault="00C46A29">
            <w:pPr>
              <w:spacing w:line="360" w:lineRule="auto"/>
              <w:rPr>
                <w:b/>
                <w:bCs/>
                <w:szCs w:val="18"/>
              </w:rPr>
            </w:pPr>
            <w:r>
              <w:rPr>
                <w:rFonts w:hint="eastAsia"/>
              </w:rPr>
              <w:t>原厂现场支持服务</w:t>
            </w:r>
            <w:r>
              <w:rPr>
                <w:rFonts w:hint="eastAsia"/>
                <w:lang w:eastAsia="zh-Hans"/>
              </w:rPr>
              <w:t>（包含所有厂商），共</w:t>
            </w:r>
            <w:r>
              <w:rPr>
                <w:lang w:eastAsia="zh-Hans"/>
              </w:rPr>
              <w:t>10</w:t>
            </w:r>
            <w:r>
              <w:rPr>
                <w:rFonts w:hint="eastAsia"/>
                <w:lang w:eastAsia="zh-Hans"/>
              </w:rPr>
              <w:t>人天，按实际需求使用</w:t>
            </w:r>
          </w:p>
        </w:tc>
        <w:tc>
          <w:tcPr>
            <w:tcW w:w="709" w:type="dxa"/>
          </w:tcPr>
          <w:p w:rsidR="00F5113E" w:rsidRDefault="00C46A29">
            <w:pPr>
              <w:spacing w:line="360" w:lineRule="auto"/>
              <w:rPr>
                <w:b/>
                <w:bCs/>
                <w:szCs w:val="18"/>
              </w:rPr>
            </w:pPr>
            <w:r>
              <w:rPr>
                <w:rFonts w:hint="eastAsia"/>
                <w:b/>
                <w:bCs/>
                <w:szCs w:val="18"/>
                <w:lang w:eastAsia="zh-Hans"/>
              </w:rPr>
              <w:t>人</w:t>
            </w:r>
            <w:r>
              <w:rPr>
                <w:rFonts w:hint="eastAsia"/>
                <w:b/>
                <w:bCs/>
                <w:szCs w:val="18"/>
              </w:rPr>
              <w:t>天</w:t>
            </w:r>
          </w:p>
        </w:tc>
        <w:tc>
          <w:tcPr>
            <w:tcW w:w="850" w:type="dxa"/>
          </w:tcPr>
          <w:p w:rsidR="00F5113E" w:rsidRDefault="00C46A29">
            <w:pPr>
              <w:spacing w:line="360" w:lineRule="auto"/>
              <w:rPr>
                <w:b/>
                <w:bCs/>
                <w:szCs w:val="18"/>
              </w:rPr>
            </w:pPr>
            <w:r>
              <w:rPr>
                <w:rFonts w:hint="eastAsia"/>
                <w:b/>
                <w:bCs/>
                <w:szCs w:val="18"/>
              </w:rPr>
              <w:t>10</w:t>
            </w:r>
          </w:p>
        </w:tc>
        <w:tc>
          <w:tcPr>
            <w:tcW w:w="1418" w:type="dxa"/>
          </w:tcPr>
          <w:p w:rsidR="00F5113E" w:rsidRDefault="00F5113E">
            <w:pPr>
              <w:spacing w:line="360" w:lineRule="auto"/>
              <w:rPr>
                <w:b/>
                <w:bCs/>
                <w:szCs w:val="18"/>
              </w:rPr>
            </w:pPr>
          </w:p>
        </w:tc>
        <w:tc>
          <w:tcPr>
            <w:tcW w:w="1326" w:type="dxa"/>
          </w:tcPr>
          <w:p w:rsidR="00F5113E" w:rsidRDefault="00F5113E">
            <w:pPr>
              <w:spacing w:line="360" w:lineRule="auto"/>
              <w:rPr>
                <w:b/>
                <w:bCs/>
                <w:szCs w:val="18"/>
              </w:rPr>
            </w:pPr>
          </w:p>
        </w:tc>
      </w:tr>
      <w:tr w:rsidR="00F5113E">
        <w:tc>
          <w:tcPr>
            <w:tcW w:w="1668" w:type="dxa"/>
          </w:tcPr>
          <w:p w:rsidR="00F5113E" w:rsidRDefault="00F5113E">
            <w:pPr>
              <w:spacing w:line="360" w:lineRule="auto"/>
              <w:rPr>
                <w:b/>
                <w:bCs/>
                <w:szCs w:val="18"/>
              </w:rPr>
            </w:pPr>
          </w:p>
        </w:tc>
        <w:tc>
          <w:tcPr>
            <w:tcW w:w="2551" w:type="dxa"/>
          </w:tcPr>
          <w:p w:rsidR="00F5113E" w:rsidRDefault="00F5113E">
            <w:pPr>
              <w:spacing w:line="360" w:lineRule="auto"/>
              <w:rPr>
                <w:b/>
                <w:bCs/>
                <w:szCs w:val="18"/>
              </w:rPr>
            </w:pPr>
          </w:p>
        </w:tc>
        <w:tc>
          <w:tcPr>
            <w:tcW w:w="709" w:type="dxa"/>
          </w:tcPr>
          <w:p w:rsidR="00F5113E" w:rsidRDefault="00F5113E">
            <w:pPr>
              <w:spacing w:line="360" w:lineRule="auto"/>
              <w:rPr>
                <w:b/>
                <w:bCs/>
                <w:szCs w:val="18"/>
              </w:rPr>
            </w:pPr>
          </w:p>
        </w:tc>
        <w:tc>
          <w:tcPr>
            <w:tcW w:w="850" w:type="dxa"/>
          </w:tcPr>
          <w:p w:rsidR="00F5113E" w:rsidRDefault="00F5113E">
            <w:pPr>
              <w:spacing w:line="360" w:lineRule="auto"/>
              <w:rPr>
                <w:b/>
                <w:bCs/>
                <w:szCs w:val="18"/>
              </w:rPr>
            </w:pPr>
          </w:p>
        </w:tc>
        <w:tc>
          <w:tcPr>
            <w:tcW w:w="1418" w:type="dxa"/>
          </w:tcPr>
          <w:p w:rsidR="00F5113E" w:rsidRDefault="00F5113E">
            <w:pPr>
              <w:spacing w:line="360" w:lineRule="auto"/>
              <w:rPr>
                <w:b/>
                <w:bCs/>
                <w:szCs w:val="18"/>
              </w:rPr>
            </w:pPr>
          </w:p>
        </w:tc>
        <w:tc>
          <w:tcPr>
            <w:tcW w:w="1326" w:type="dxa"/>
          </w:tcPr>
          <w:p w:rsidR="00F5113E" w:rsidRDefault="00F5113E">
            <w:pPr>
              <w:spacing w:line="360" w:lineRule="auto"/>
              <w:rPr>
                <w:b/>
                <w:bCs/>
                <w:szCs w:val="18"/>
              </w:rPr>
            </w:pPr>
          </w:p>
        </w:tc>
      </w:tr>
      <w:tr w:rsidR="00F5113E">
        <w:tc>
          <w:tcPr>
            <w:tcW w:w="1668" w:type="dxa"/>
            <w:vAlign w:val="bottom"/>
          </w:tcPr>
          <w:p w:rsidR="00F5113E" w:rsidRDefault="00C46A29">
            <w:pPr>
              <w:widowControl/>
              <w:jc w:val="center"/>
              <w:rPr>
                <w:rFonts w:ascii="华文细黑" w:eastAsia="华文细黑" w:hAnsi="华文细黑" w:cs="宋体"/>
                <w:kern w:val="0"/>
              </w:rPr>
            </w:pPr>
            <w:r>
              <w:rPr>
                <w:rFonts w:ascii="华文细黑" w:eastAsia="华文细黑" w:hAnsi="华文细黑" w:cs="宋体" w:hint="eastAsia"/>
                <w:kern w:val="0"/>
              </w:rPr>
              <w:t>免费提供的</w:t>
            </w:r>
          </w:p>
          <w:p w:rsidR="00F5113E" w:rsidRDefault="00C46A29">
            <w:pPr>
              <w:widowControl/>
              <w:jc w:val="center"/>
              <w:rPr>
                <w:rFonts w:ascii="华文细黑" w:eastAsia="华文细黑" w:hAnsi="华文细黑" w:cs="宋体"/>
                <w:kern w:val="0"/>
                <w:szCs w:val="21"/>
              </w:rPr>
            </w:pPr>
            <w:r>
              <w:rPr>
                <w:rFonts w:ascii="华文细黑" w:eastAsia="华文细黑" w:hAnsi="华文细黑" w:cs="宋体" w:hint="eastAsia"/>
                <w:kern w:val="0"/>
              </w:rPr>
              <w:t>其他</w:t>
            </w:r>
            <w:r>
              <w:rPr>
                <w:rFonts w:ascii="华文细黑" w:eastAsia="华文细黑" w:hAnsi="华文细黑" w:cs="宋体" w:hint="eastAsia"/>
                <w:kern w:val="0"/>
                <w:lang w:eastAsia="zh-Hans"/>
              </w:rPr>
              <w:t>增值</w:t>
            </w:r>
            <w:r>
              <w:rPr>
                <w:rFonts w:ascii="华文细黑" w:eastAsia="华文细黑" w:hAnsi="华文细黑" w:cs="宋体" w:hint="eastAsia"/>
                <w:kern w:val="0"/>
              </w:rPr>
              <w:t>服务</w:t>
            </w:r>
          </w:p>
        </w:tc>
        <w:tc>
          <w:tcPr>
            <w:tcW w:w="6854" w:type="dxa"/>
            <w:gridSpan w:val="5"/>
          </w:tcPr>
          <w:p w:rsidR="00F5113E" w:rsidRDefault="00F5113E">
            <w:pPr>
              <w:spacing w:line="360" w:lineRule="auto"/>
              <w:rPr>
                <w:b/>
                <w:bCs/>
                <w:szCs w:val="18"/>
              </w:rPr>
            </w:pPr>
          </w:p>
        </w:tc>
      </w:tr>
      <w:tr w:rsidR="00F5113E">
        <w:tc>
          <w:tcPr>
            <w:tcW w:w="1668" w:type="dxa"/>
          </w:tcPr>
          <w:p w:rsidR="00F5113E" w:rsidRDefault="00C46A29">
            <w:pPr>
              <w:rPr>
                <w:rFonts w:ascii="华文细黑" w:eastAsia="华文细黑" w:hAnsi="华文细黑" w:cs="宋体"/>
                <w:b/>
                <w:bCs/>
                <w:kern w:val="0"/>
              </w:rPr>
            </w:pPr>
            <w:r>
              <w:rPr>
                <w:rFonts w:ascii="华文细黑" w:eastAsia="华文细黑" w:hAnsi="华文细黑" w:cs="宋体" w:hint="eastAsia"/>
                <w:b/>
                <w:bCs/>
                <w:kern w:val="0"/>
              </w:rPr>
              <w:t>项目总报价</w:t>
            </w:r>
          </w:p>
          <w:p w:rsidR="00F5113E" w:rsidRDefault="00C46A29">
            <w:pPr>
              <w:rPr>
                <w:bCs/>
                <w:szCs w:val="18"/>
              </w:rPr>
            </w:pPr>
            <w:r>
              <w:rPr>
                <w:rFonts w:ascii="华文细黑" w:eastAsia="华文细黑" w:hAnsi="华文细黑" w:cs="宋体" w:hint="eastAsia"/>
                <w:bCs/>
                <w:kern w:val="0"/>
              </w:rPr>
              <w:t>(</w:t>
            </w:r>
            <w:r>
              <w:rPr>
                <w:rFonts w:ascii="华文细黑" w:eastAsia="华文细黑" w:hAnsi="华文细黑" w:cs="宋体" w:hint="eastAsia"/>
                <w:kern w:val="0"/>
              </w:rPr>
              <w:t>含本招标项目所有产品、设备、服务的价款)</w:t>
            </w:r>
          </w:p>
        </w:tc>
        <w:tc>
          <w:tcPr>
            <w:tcW w:w="6854" w:type="dxa"/>
            <w:gridSpan w:val="5"/>
            <w:vAlign w:val="bottom"/>
          </w:tcPr>
          <w:p w:rsidR="00F5113E" w:rsidRDefault="00C46A29">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p>
        </w:tc>
      </w:tr>
    </w:tbl>
    <w:p w:rsidR="00F5113E" w:rsidRDefault="00F5113E">
      <w:pPr>
        <w:spacing w:line="360" w:lineRule="auto"/>
        <w:rPr>
          <w:b/>
          <w:bCs/>
          <w:szCs w:val="18"/>
        </w:rPr>
      </w:pPr>
    </w:p>
    <w:p w:rsidR="00F5113E" w:rsidRDefault="00C46A29">
      <w:pPr>
        <w:spacing w:line="360" w:lineRule="auto"/>
        <w:rPr>
          <w:b/>
          <w:bCs/>
          <w:szCs w:val="18"/>
        </w:rPr>
      </w:pPr>
      <w:r>
        <w:rPr>
          <w:rFonts w:hint="eastAsia"/>
          <w:b/>
          <w:bCs/>
          <w:szCs w:val="18"/>
        </w:rPr>
        <w:t>注：除上述列明费用外，无其他任何再需要支出费用。</w:t>
      </w:r>
    </w:p>
    <w:p w:rsidR="00F5113E" w:rsidRDefault="00F5113E">
      <w:pPr>
        <w:spacing w:line="360" w:lineRule="auto"/>
        <w:rPr>
          <w:b/>
          <w:bCs/>
          <w:szCs w:val="18"/>
        </w:rPr>
      </w:pPr>
    </w:p>
    <w:p w:rsidR="00F5113E" w:rsidRDefault="00C46A29">
      <w:pPr>
        <w:spacing w:line="360" w:lineRule="auto"/>
        <w:rPr>
          <w:b/>
          <w:bCs/>
          <w:szCs w:val="18"/>
        </w:rPr>
      </w:pPr>
      <w:r>
        <w:rPr>
          <w:rFonts w:hint="eastAsia"/>
          <w:b/>
          <w:bCs/>
          <w:szCs w:val="18"/>
        </w:rPr>
        <w:t>本项目的付款方式为：</w:t>
      </w:r>
    </w:p>
    <w:p w:rsidR="00F5113E" w:rsidRDefault="00C46A29">
      <w:pPr>
        <w:widowControl/>
        <w:numPr>
          <w:ilvl w:val="0"/>
          <w:numId w:val="12"/>
        </w:numPr>
        <w:spacing w:line="360" w:lineRule="auto"/>
        <w:ind w:firstLine="440"/>
        <w:jc w:val="left"/>
        <w:rPr>
          <w:rFonts w:ascii="仿宋_GB2312" w:eastAsia="仿宋_GB2312" w:hAnsi="华文细黑"/>
          <w:kern w:val="0"/>
          <w:sz w:val="22"/>
        </w:rPr>
      </w:pPr>
      <w:r>
        <w:rPr>
          <w:rFonts w:ascii="仿宋_GB2312" w:eastAsia="仿宋_GB2312" w:hAnsi="华文细黑" w:hint="eastAsia"/>
          <w:kern w:val="0"/>
          <w:sz w:val="22"/>
        </w:rPr>
        <w:lastRenderedPageBreak/>
        <w:t>合同签订后，乙方提供维保费用的30%增值税</w:t>
      </w:r>
      <w:r>
        <w:rPr>
          <w:rFonts w:ascii="仿宋_GB2312" w:eastAsia="仿宋_GB2312" w:hAnsi="华文细黑" w:hint="eastAsia"/>
          <w:kern w:val="0"/>
          <w:sz w:val="22"/>
          <w:lang w:eastAsia="zh-Hans"/>
        </w:rPr>
        <w:t>专用</w:t>
      </w:r>
      <w:r>
        <w:rPr>
          <w:rFonts w:ascii="仿宋_GB2312" w:eastAsia="仿宋_GB2312" w:hAnsi="华文细黑" w:hint="eastAsia"/>
          <w:kern w:val="0"/>
          <w:sz w:val="22"/>
        </w:rPr>
        <w:t>发票，甲方在收到发票后的30个工作日内支付费用；</w:t>
      </w:r>
    </w:p>
    <w:p w:rsidR="00F5113E" w:rsidRDefault="00C46A29">
      <w:pPr>
        <w:widowControl/>
        <w:numPr>
          <w:ilvl w:val="0"/>
          <w:numId w:val="12"/>
        </w:numPr>
        <w:spacing w:line="360" w:lineRule="auto"/>
        <w:ind w:firstLine="440"/>
        <w:jc w:val="left"/>
        <w:rPr>
          <w:rFonts w:ascii="仿宋_GB2312" w:eastAsia="仿宋_GB2312" w:hAnsi="华文细黑"/>
          <w:kern w:val="0"/>
          <w:sz w:val="22"/>
        </w:rPr>
      </w:pPr>
      <w:r>
        <w:rPr>
          <w:rFonts w:ascii="仿宋_GB2312" w:eastAsia="仿宋_GB2312" w:hAnsi="华文细黑" w:hint="eastAsia"/>
          <w:kern w:val="0"/>
          <w:sz w:val="22"/>
        </w:rPr>
        <w:t>合同执行半年后，乙方提供维保费用的60%增值税</w:t>
      </w:r>
      <w:r>
        <w:rPr>
          <w:rFonts w:ascii="仿宋_GB2312" w:eastAsia="仿宋_GB2312" w:hAnsi="华文细黑" w:hint="eastAsia"/>
          <w:kern w:val="0"/>
          <w:sz w:val="22"/>
          <w:lang w:eastAsia="zh-Hans"/>
        </w:rPr>
        <w:t>专用</w:t>
      </w:r>
      <w:r>
        <w:rPr>
          <w:rFonts w:ascii="仿宋_GB2312" w:eastAsia="仿宋_GB2312" w:hAnsi="华文细黑" w:hint="eastAsia"/>
          <w:kern w:val="0"/>
          <w:sz w:val="22"/>
        </w:rPr>
        <w:t>发票，甲方在收到发票后的30个工作日内支付费用；</w:t>
      </w:r>
    </w:p>
    <w:p w:rsidR="00F5113E" w:rsidRDefault="00C46A29">
      <w:pPr>
        <w:widowControl/>
        <w:numPr>
          <w:ilvl w:val="0"/>
          <w:numId w:val="12"/>
        </w:numPr>
        <w:spacing w:line="360" w:lineRule="auto"/>
        <w:ind w:firstLine="440"/>
        <w:jc w:val="left"/>
        <w:rPr>
          <w:rFonts w:ascii="仿宋_GB2312" w:eastAsia="仿宋_GB2312" w:hAnsi="华文细黑"/>
          <w:kern w:val="0"/>
          <w:sz w:val="22"/>
        </w:rPr>
      </w:pPr>
      <w:r>
        <w:rPr>
          <w:rFonts w:ascii="仿宋_GB2312" w:eastAsia="仿宋_GB2312" w:hAnsi="华文细黑" w:hint="eastAsia"/>
          <w:kern w:val="0"/>
          <w:sz w:val="22"/>
        </w:rPr>
        <w:t>合同到期后，</w:t>
      </w:r>
      <w:r>
        <w:rPr>
          <w:rFonts w:ascii="仿宋_GB2312" w:eastAsia="仿宋_GB2312" w:hAnsi="华文细黑" w:hint="eastAsia"/>
          <w:kern w:val="0"/>
          <w:sz w:val="22"/>
          <w:lang w:eastAsia="zh-Hans"/>
        </w:rPr>
        <w:t>支付</w:t>
      </w:r>
      <w:r>
        <w:rPr>
          <w:rFonts w:ascii="仿宋_GB2312" w:eastAsia="仿宋_GB2312" w:hAnsi="华文细黑" w:hint="eastAsia"/>
          <w:kern w:val="0"/>
          <w:sz w:val="22"/>
        </w:rPr>
        <w:t>维保费用的10%</w:t>
      </w:r>
      <w:r>
        <w:rPr>
          <w:rFonts w:ascii="仿宋_GB2312" w:eastAsia="仿宋_GB2312" w:hAnsi="华文细黑" w:hint="eastAsia"/>
          <w:kern w:val="0"/>
          <w:sz w:val="22"/>
          <w:lang w:eastAsia="zh-Hans"/>
        </w:rPr>
        <w:t>以及</w:t>
      </w:r>
      <w:r>
        <w:rPr>
          <w:rFonts w:ascii="仿宋_GB2312" w:eastAsia="仿宋_GB2312" w:hAnsi="华文细黑" w:hint="eastAsia"/>
          <w:kern w:val="0"/>
          <w:sz w:val="22"/>
        </w:rPr>
        <w:t>实际使用</w:t>
      </w:r>
      <w:r>
        <w:rPr>
          <w:rFonts w:ascii="仿宋_GB2312" w:eastAsia="仿宋_GB2312" w:hAnsi="华文细黑" w:hint="eastAsia"/>
          <w:kern w:val="0"/>
          <w:sz w:val="22"/>
          <w:lang w:eastAsia="zh-Hans"/>
        </w:rPr>
        <w:t>的</w:t>
      </w:r>
      <w:r>
        <w:rPr>
          <w:rFonts w:ascii="仿宋_GB2312" w:eastAsia="仿宋_GB2312" w:hAnsi="华文细黑" w:hint="eastAsia"/>
          <w:kern w:val="0"/>
          <w:sz w:val="22"/>
        </w:rPr>
        <w:t>原厂人天</w:t>
      </w:r>
      <w:r>
        <w:rPr>
          <w:rFonts w:ascii="仿宋_GB2312" w:eastAsia="仿宋_GB2312" w:hAnsi="华文细黑" w:hint="eastAsia"/>
          <w:kern w:val="0"/>
          <w:sz w:val="22"/>
          <w:lang w:eastAsia="zh-Hans"/>
        </w:rPr>
        <w:t>服务</w:t>
      </w:r>
      <w:r>
        <w:rPr>
          <w:rFonts w:ascii="仿宋_GB2312" w:eastAsia="仿宋_GB2312" w:hAnsi="华文细黑" w:hint="eastAsia"/>
          <w:kern w:val="0"/>
          <w:sz w:val="22"/>
        </w:rPr>
        <w:t>费用，乙方提供</w:t>
      </w:r>
      <w:r>
        <w:rPr>
          <w:rFonts w:ascii="仿宋_GB2312" w:eastAsia="仿宋_GB2312" w:hAnsi="华文细黑" w:hint="eastAsia"/>
          <w:kern w:val="0"/>
          <w:sz w:val="22"/>
          <w:lang w:eastAsia="zh-Hans"/>
        </w:rPr>
        <w:t>相应金额的</w:t>
      </w:r>
      <w:r>
        <w:rPr>
          <w:rFonts w:ascii="仿宋_GB2312" w:eastAsia="仿宋_GB2312" w:hAnsi="华文细黑" w:hint="eastAsia"/>
          <w:kern w:val="0"/>
          <w:sz w:val="22"/>
        </w:rPr>
        <w:t>增值税</w:t>
      </w:r>
      <w:r>
        <w:rPr>
          <w:rFonts w:ascii="仿宋_GB2312" w:eastAsia="仿宋_GB2312" w:hAnsi="华文细黑" w:hint="eastAsia"/>
          <w:kern w:val="0"/>
          <w:sz w:val="22"/>
          <w:lang w:eastAsia="zh-Hans"/>
        </w:rPr>
        <w:t>专用</w:t>
      </w:r>
      <w:r>
        <w:rPr>
          <w:rFonts w:ascii="仿宋_GB2312" w:eastAsia="仿宋_GB2312" w:hAnsi="华文细黑" w:hint="eastAsia"/>
          <w:kern w:val="0"/>
          <w:sz w:val="22"/>
        </w:rPr>
        <w:t>发票，甲方在收到发票后的30个工作日内支付费用。</w:t>
      </w:r>
    </w:p>
    <w:p w:rsidR="00F5113E" w:rsidRDefault="00F5113E">
      <w:pPr>
        <w:ind w:firstLineChars="200" w:firstLine="420"/>
        <w:jc w:val="left"/>
        <w:rPr>
          <w:rFonts w:asciiTheme="minorEastAsia" w:hAnsiTheme="minorEastAsia"/>
          <w:color w:val="FF0000"/>
          <w:kern w:val="0"/>
        </w:rPr>
      </w:pPr>
    </w:p>
    <w:p w:rsidR="00F5113E" w:rsidRDefault="00F5113E">
      <w:pPr>
        <w:spacing w:line="360" w:lineRule="auto"/>
        <w:rPr>
          <w:b/>
          <w:bCs/>
          <w:szCs w:val="18"/>
        </w:rPr>
      </w:pPr>
    </w:p>
    <w:p w:rsidR="00F5113E" w:rsidRDefault="00C46A29">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rsidR="00F5113E" w:rsidRDefault="00C46A29">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F5113E" w:rsidRDefault="00C46A29">
      <w:pPr>
        <w:spacing w:line="360" w:lineRule="auto"/>
        <w:ind w:firstLineChars="2000" w:firstLine="4200"/>
        <w:rPr>
          <w:rFonts w:ascii="宋体" w:hAnsi="宋体"/>
          <w:u w:val="single"/>
        </w:rPr>
      </w:pPr>
      <w:r>
        <w:rPr>
          <w:rFonts w:ascii="宋体" w:hAnsi="宋体"/>
          <w:u w:val="single"/>
        </w:rPr>
        <w:t xml:space="preserve">     年   月 </w:t>
      </w:r>
      <w:r>
        <w:rPr>
          <w:rFonts w:ascii="宋体" w:hAnsi="宋体" w:hint="eastAsia"/>
          <w:u w:val="single"/>
        </w:rPr>
        <w:t xml:space="preserve">  </w:t>
      </w:r>
      <w:r>
        <w:rPr>
          <w:rFonts w:ascii="宋体" w:hAnsi="宋体"/>
          <w:u w:val="single"/>
        </w:rPr>
        <w:t xml:space="preserve"> 日</w:t>
      </w:r>
    </w:p>
    <w:p w:rsidR="00F5113E" w:rsidRDefault="00F5113E">
      <w:pPr>
        <w:pStyle w:val="ad"/>
        <w:spacing w:before="0" w:beforeAutospacing="0" w:after="0" w:afterAutospacing="0" w:line="360" w:lineRule="auto"/>
        <w:rPr>
          <w:rFonts w:ascii="楷体_GB2312" w:eastAsia="楷体_GB2312"/>
          <w:sz w:val="21"/>
          <w:szCs w:val="18"/>
        </w:rPr>
      </w:pPr>
    </w:p>
    <w:p w:rsidR="00F5113E" w:rsidRDefault="00C46A29">
      <w:pPr>
        <w:pStyle w:val="3"/>
        <w:spacing w:line="360" w:lineRule="auto"/>
      </w:pPr>
      <w:bookmarkStart w:id="30" w:name="_Toc71561678"/>
      <w:bookmarkStart w:id="31" w:name="_Toc535921097"/>
      <w:r>
        <w:t>3</w:t>
      </w:r>
      <w:r>
        <w:rPr>
          <w:rFonts w:hint="eastAsia"/>
        </w:rPr>
        <w:t>、投标人资格声明（格式）</w:t>
      </w:r>
      <w:bookmarkEnd w:id="30"/>
      <w:bookmarkEnd w:id="31"/>
    </w:p>
    <w:p w:rsidR="00F5113E" w:rsidRDefault="00F5113E">
      <w:pPr>
        <w:pStyle w:val="ad"/>
        <w:spacing w:before="0" w:beforeAutospacing="0" w:after="0" w:afterAutospacing="0" w:line="360" w:lineRule="auto"/>
        <w:jc w:val="center"/>
        <w:rPr>
          <w:b/>
          <w:bCs/>
          <w:sz w:val="21"/>
          <w:szCs w:val="18"/>
        </w:rPr>
      </w:pPr>
    </w:p>
    <w:p w:rsidR="00F5113E" w:rsidRDefault="00C46A29">
      <w:pPr>
        <w:pStyle w:val="ad"/>
        <w:spacing w:before="0" w:beforeAutospacing="0" w:after="0" w:afterAutospacing="0" w:line="360" w:lineRule="auto"/>
        <w:jc w:val="center"/>
        <w:rPr>
          <w:sz w:val="21"/>
          <w:szCs w:val="18"/>
        </w:rPr>
      </w:pPr>
      <w:r>
        <w:rPr>
          <w:rFonts w:hint="eastAsia"/>
          <w:b/>
          <w:bCs/>
          <w:sz w:val="21"/>
          <w:szCs w:val="18"/>
        </w:rPr>
        <w:t>投标人资格声明</w:t>
      </w:r>
    </w:p>
    <w:p w:rsidR="00F5113E" w:rsidRDefault="00C46A29">
      <w:pPr>
        <w:pStyle w:val="ad"/>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（1）公司名称：</w:t>
      </w:r>
      <w:r>
        <w:rPr>
          <w:sz w:val="21"/>
          <w:szCs w:val="18"/>
        </w:rPr>
        <w:t xml:space="preserve">   __________________________________________</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（2）公司注册地址：__________________________________________</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rsidR="00F5113E" w:rsidRDefault="00C46A29">
      <w:pPr>
        <w:pStyle w:val="ad"/>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 产品/服务设施：</w:t>
      </w:r>
    </w:p>
    <w:p w:rsidR="00F5113E" w:rsidRDefault="00C46A29">
      <w:pPr>
        <w:pStyle w:val="ad"/>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rsidR="00F5113E" w:rsidRDefault="00C46A29">
      <w:pPr>
        <w:pStyle w:val="ad"/>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 xml:space="preserve">、产品/服务经验： </w:t>
      </w:r>
    </w:p>
    <w:p w:rsidR="00F5113E" w:rsidRDefault="00C46A29">
      <w:pPr>
        <w:pStyle w:val="ad"/>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F5113E" w:rsidRDefault="00C46A29">
      <w:pPr>
        <w:pStyle w:val="ad"/>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rsidR="00F5113E" w:rsidRDefault="00C46A29">
      <w:pPr>
        <w:pStyle w:val="ad"/>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F5113E" w:rsidRDefault="00C46A29">
      <w:pPr>
        <w:pStyle w:val="ad"/>
        <w:spacing w:before="0" w:beforeAutospacing="0" w:after="0" w:afterAutospacing="0" w:line="360" w:lineRule="auto"/>
        <w:ind w:leftChars="200" w:left="424" w:hangingChars="2" w:hanging="4"/>
        <w:rPr>
          <w:sz w:val="21"/>
          <w:szCs w:val="18"/>
        </w:rPr>
      </w:pPr>
      <w:r>
        <w:rPr>
          <w:rFonts w:hint="eastAsia"/>
          <w:sz w:val="21"/>
          <w:szCs w:val="18"/>
        </w:rPr>
        <w:lastRenderedPageBreak/>
        <w:t>_____________________________</w:t>
      </w:r>
      <w:r>
        <w:rPr>
          <w:rFonts w:hint="eastAsia"/>
          <w:sz w:val="21"/>
          <w:szCs w:val="18"/>
          <w:u w:val="single"/>
        </w:rPr>
        <w:t>__    _______</w:t>
      </w:r>
      <w:r>
        <w:rPr>
          <w:rFonts w:hint="eastAsia"/>
          <w:sz w:val="21"/>
          <w:szCs w:val="18"/>
        </w:rPr>
        <w:t>________________________</w:t>
      </w:r>
    </w:p>
    <w:p w:rsidR="00F5113E" w:rsidRDefault="00C46A29">
      <w:pPr>
        <w:pStyle w:val="ad"/>
        <w:spacing w:before="0" w:beforeAutospacing="0" w:after="0" w:afterAutospacing="0" w:line="360" w:lineRule="auto"/>
        <w:ind w:leftChars="200" w:left="424" w:hangingChars="2" w:hanging="4"/>
        <w:rPr>
          <w:sz w:val="21"/>
          <w:szCs w:val="18"/>
        </w:rPr>
      </w:pPr>
      <w:r>
        <w:rPr>
          <w:rFonts w:hint="eastAsia"/>
          <w:sz w:val="21"/>
          <w:szCs w:val="18"/>
        </w:rPr>
        <w:t>6、其它情况：</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公司名称：_________________________________（盖章）</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日期：_____________年___________月_________日</w:t>
      </w:r>
    </w:p>
    <w:p w:rsidR="00F5113E" w:rsidRDefault="00F5113E">
      <w:pPr>
        <w:pStyle w:val="ad"/>
        <w:spacing w:before="0" w:beforeAutospacing="0" w:after="0" w:afterAutospacing="0" w:line="360" w:lineRule="auto"/>
        <w:rPr>
          <w:b/>
          <w:bCs/>
          <w:sz w:val="21"/>
          <w:szCs w:val="18"/>
        </w:rPr>
      </w:pPr>
    </w:p>
    <w:p w:rsidR="00F5113E" w:rsidRDefault="00C46A29">
      <w:pPr>
        <w:pStyle w:val="3"/>
        <w:spacing w:line="360" w:lineRule="auto"/>
      </w:pPr>
      <w:bookmarkStart w:id="32" w:name="_Toc71561679"/>
      <w:bookmarkStart w:id="33" w:name="_Toc535921098"/>
      <w:r>
        <w:t>4</w:t>
      </w:r>
      <w:r>
        <w:rPr>
          <w:rFonts w:hint="eastAsia"/>
        </w:rPr>
        <w:t>、法定代表人授权书（格式）</w:t>
      </w:r>
      <w:bookmarkEnd w:id="32"/>
      <w:bookmarkEnd w:id="33"/>
    </w:p>
    <w:p w:rsidR="00F5113E" w:rsidRDefault="00C46A29">
      <w:pPr>
        <w:pStyle w:val="ad"/>
        <w:spacing w:before="0" w:beforeAutospacing="0" w:after="0" w:afterAutospacing="0" w:line="360" w:lineRule="auto"/>
        <w:jc w:val="center"/>
        <w:rPr>
          <w:sz w:val="21"/>
          <w:szCs w:val="18"/>
        </w:rPr>
      </w:pPr>
      <w:r>
        <w:rPr>
          <w:rFonts w:hint="eastAsia"/>
          <w:b/>
          <w:bCs/>
          <w:sz w:val="21"/>
          <w:szCs w:val="18"/>
        </w:rPr>
        <w:t xml:space="preserve">法定代表人授权书 </w:t>
      </w:r>
    </w:p>
    <w:p w:rsidR="00F5113E" w:rsidRDefault="00C46A29">
      <w:pPr>
        <w:pStyle w:val="ad"/>
        <w:spacing w:before="0" w:beforeAutospacing="0" w:after="0" w:afterAutospacing="0" w:line="360" w:lineRule="auto"/>
        <w:rPr>
          <w:sz w:val="21"/>
          <w:szCs w:val="18"/>
        </w:rPr>
      </w:pPr>
      <w:r>
        <w:rPr>
          <w:rFonts w:hint="eastAsia"/>
          <w:sz w:val="21"/>
          <w:szCs w:val="18"/>
        </w:rPr>
        <w:t>（招标人）_____________________：</w:t>
      </w:r>
    </w:p>
    <w:p w:rsidR="00F5113E" w:rsidRDefault="00C46A29">
      <w:pPr>
        <w:pStyle w:val="ad"/>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名：_______________　　身份证号：________________________________</w:t>
      </w:r>
      <w:r>
        <w:rPr>
          <w:sz w:val="21"/>
          <w:szCs w:val="18"/>
        </w:rPr>
        <w:br/>
      </w:r>
      <w:r>
        <w:rPr>
          <w:rFonts w:hint="eastAsia"/>
          <w:sz w:val="21"/>
          <w:szCs w:val="18"/>
        </w:rPr>
        <w:t xml:space="preserve">　　职　　务：_______________    邮　编：__________________________________</w:t>
      </w:r>
      <w:r>
        <w:rPr>
          <w:sz w:val="21"/>
          <w:szCs w:val="18"/>
        </w:rPr>
        <w:br/>
      </w:r>
      <w:r>
        <w:rPr>
          <w:rFonts w:hint="eastAsia"/>
          <w:sz w:val="21"/>
          <w:szCs w:val="18"/>
        </w:rPr>
        <w:t xml:space="preserve">　　通讯地址：______________________________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话：_______________________</w:t>
      </w:r>
    </w:p>
    <w:p w:rsidR="00F5113E" w:rsidRDefault="00F5113E">
      <w:pPr>
        <w:pStyle w:val="ad"/>
        <w:spacing w:before="0" w:beforeAutospacing="0" w:after="0" w:afterAutospacing="0" w:line="360" w:lineRule="auto"/>
        <w:ind w:firstLineChars="400" w:firstLine="840"/>
        <w:rPr>
          <w:sz w:val="21"/>
          <w:szCs w:val="18"/>
        </w:rPr>
      </w:pPr>
    </w:p>
    <w:p w:rsidR="00F5113E" w:rsidRDefault="00C46A29">
      <w:pPr>
        <w:pStyle w:val="ad"/>
        <w:spacing w:before="0" w:beforeAutospacing="0" w:after="0" w:afterAutospacing="0" w:line="360" w:lineRule="auto"/>
        <w:ind w:firstLineChars="400" w:firstLine="840"/>
        <w:rPr>
          <w:sz w:val="21"/>
          <w:szCs w:val="18"/>
        </w:rPr>
      </w:pPr>
      <w:r>
        <w:rPr>
          <w:rFonts w:hint="eastAsia"/>
          <w:sz w:val="21"/>
          <w:szCs w:val="18"/>
        </w:rPr>
        <w:t xml:space="preserve">                             投标人（盖章）：</w:t>
      </w:r>
    </w:p>
    <w:p w:rsidR="00F5113E" w:rsidRDefault="00C46A29">
      <w:pPr>
        <w:pStyle w:val="ad"/>
        <w:spacing w:before="0" w:beforeAutospacing="0" w:after="0" w:afterAutospacing="0" w:line="360" w:lineRule="auto"/>
        <w:ind w:firstLineChars="300" w:firstLine="630"/>
        <w:rPr>
          <w:sz w:val="21"/>
          <w:szCs w:val="18"/>
        </w:rPr>
      </w:pPr>
      <w:r>
        <w:rPr>
          <w:rFonts w:hint="eastAsia"/>
          <w:sz w:val="21"/>
          <w:szCs w:val="18"/>
        </w:rPr>
        <w:t xml:space="preserve">                               法定代表人（签字）：</w:t>
      </w:r>
    </w:p>
    <w:p w:rsidR="00F5113E" w:rsidRDefault="00C46A29">
      <w:pPr>
        <w:pStyle w:val="a3"/>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F5113E" w:rsidRDefault="00C46A29">
      <w:pPr>
        <w:pStyle w:val="3"/>
        <w:spacing w:line="360" w:lineRule="auto"/>
      </w:pPr>
      <w:bookmarkStart w:id="34" w:name="_Toc535921101"/>
      <w:bookmarkStart w:id="35" w:name="_Toc71561680"/>
      <w:r>
        <w:rPr>
          <w:rFonts w:hint="eastAsia"/>
        </w:rPr>
        <w:t>5</w:t>
      </w:r>
      <w:r>
        <w:rPr>
          <w:rFonts w:hint="eastAsia"/>
        </w:rPr>
        <w:t>、商务偏离表</w:t>
      </w:r>
      <w:bookmarkEnd w:id="34"/>
      <w:bookmarkEnd w:id="35"/>
    </w:p>
    <w:p w:rsidR="00F5113E" w:rsidRDefault="00C46A29">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 务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F5113E">
        <w:tc>
          <w:tcPr>
            <w:tcW w:w="513" w:type="dxa"/>
            <w:tcBorders>
              <w:bottom w:val="thinThickSmallGap" w:sz="24" w:space="0" w:color="auto"/>
            </w:tcBorders>
            <w:shd w:val="clear" w:color="auto" w:fill="C0C0C0"/>
          </w:tcPr>
          <w:p w:rsidR="00F5113E" w:rsidRDefault="00C46A29">
            <w:pPr>
              <w:spacing w:line="400" w:lineRule="exact"/>
              <w:jc w:val="center"/>
              <w:rPr>
                <w:rFonts w:ascii="宋体" w:hAnsi="宋体"/>
                <w:szCs w:val="21"/>
              </w:rPr>
            </w:pPr>
            <w:r>
              <w:rPr>
                <w:rFonts w:ascii="宋体" w:hAnsi="宋体"/>
                <w:szCs w:val="21"/>
              </w:rPr>
              <w:t>序</w:t>
            </w:r>
            <w:r>
              <w:rPr>
                <w:rFonts w:ascii="宋体" w:hAnsi="宋体"/>
                <w:szCs w:val="21"/>
              </w:rPr>
              <w:lastRenderedPageBreak/>
              <w:t>号</w:t>
            </w:r>
          </w:p>
        </w:tc>
        <w:tc>
          <w:tcPr>
            <w:tcW w:w="5432" w:type="dxa"/>
            <w:tcBorders>
              <w:bottom w:val="thinThickSmallGap" w:sz="24" w:space="0" w:color="auto"/>
            </w:tcBorders>
            <w:shd w:val="clear" w:color="auto" w:fill="C0C0C0"/>
            <w:vAlign w:val="center"/>
          </w:tcPr>
          <w:p w:rsidR="00F5113E" w:rsidRDefault="00C46A29">
            <w:pPr>
              <w:spacing w:line="400" w:lineRule="exact"/>
              <w:jc w:val="center"/>
              <w:rPr>
                <w:rFonts w:ascii="宋体" w:hAnsi="宋体"/>
                <w:szCs w:val="21"/>
              </w:rPr>
            </w:pPr>
            <w:r>
              <w:rPr>
                <w:rFonts w:ascii="宋体" w:hAnsi="宋体" w:hint="eastAsia"/>
                <w:szCs w:val="21"/>
              </w:rPr>
              <w:lastRenderedPageBreak/>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F5113E" w:rsidRDefault="00C46A29">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F5113E" w:rsidRDefault="00C46A29">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F5113E" w:rsidRDefault="00C46A29">
            <w:pPr>
              <w:spacing w:line="400" w:lineRule="exact"/>
              <w:jc w:val="center"/>
              <w:rPr>
                <w:rFonts w:ascii="宋体" w:hAnsi="宋体"/>
                <w:szCs w:val="21"/>
              </w:rPr>
            </w:pPr>
            <w:r>
              <w:rPr>
                <w:rFonts w:ascii="宋体" w:hAnsi="宋体"/>
                <w:szCs w:val="21"/>
              </w:rPr>
              <w:t>说明</w:t>
            </w: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b/>
                <w:szCs w:val="21"/>
              </w:rPr>
              <w:lastRenderedPageBreak/>
              <w:t>1</w:t>
            </w:r>
          </w:p>
        </w:tc>
        <w:tc>
          <w:tcPr>
            <w:tcW w:w="5432" w:type="dxa"/>
          </w:tcPr>
          <w:p w:rsidR="00F5113E" w:rsidRDefault="00C46A29">
            <w:pPr>
              <w:rPr>
                <w:rFonts w:ascii="宋体" w:hAnsi="宋体"/>
                <w:b/>
                <w:szCs w:val="21"/>
              </w:rPr>
            </w:pPr>
            <w:r>
              <w:rPr>
                <w:rFonts w:ascii="宋体" w:hAnsi="宋体" w:hint="eastAsia"/>
                <w:b/>
                <w:szCs w:val="21"/>
              </w:rPr>
              <w:t>付款条件及周期：</w:t>
            </w:r>
          </w:p>
          <w:p w:rsidR="00F5113E" w:rsidRDefault="00C46A29">
            <w:pPr>
              <w:widowControl/>
              <w:numPr>
                <w:ilvl w:val="0"/>
                <w:numId w:val="13"/>
              </w:numPr>
              <w:spacing w:line="360" w:lineRule="auto"/>
              <w:jc w:val="left"/>
              <w:rPr>
                <w:rFonts w:ascii="仿宋_GB2312" w:eastAsia="仿宋_GB2312" w:hAnsi="华文细黑"/>
                <w:kern w:val="0"/>
                <w:sz w:val="22"/>
              </w:rPr>
            </w:pPr>
            <w:r>
              <w:rPr>
                <w:rFonts w:ascii="仿宋_GB2312" w:eastAsia="仿宋_GB2312" w:hAnsi="华文细黑" w:hint="eastAsia"/>
                <w:kern w:val="0"/>
                <w:sz w:val="22"/>
              </w:rPr>
              <w:t>合同签订后，乙方提供维保费用的30%增值税</w:t>
            </w:r>
            <w:r>
              <w:rPr>
                <w:rFonts w:ascii="仿宋_GB2312" w:eastAsia="仿宋_GB2312" w:hAnsi="华文细黑" w:hint="eastAsia"/>
                <w:kern w:val="0"/>
                <w:sz w:val="22"/>
                <w:lang w:eastAsia="zh-Hans"/>
              </w:rPr>
              <w:t>专用</w:t>
            </w:r>
            <w:r>
              <w:rPr>
                <w:rFonts w:ascii="仿宋_GB2312" w:eastAsia="仿宋_GB2312" w:hAnsi="华文细黑" w:hint="eastAsia"/>
                <w:kern w:val="0"/>
                <w:sz w:val="22"/>
              </w:rPr>
              <w:t>发票，甲方在收到发票后的30个工作日内支付费用；</w:t>
            </w:r>
          </w:p>
          <w:p w:rsidR="00F5113E" w:rsidRDefault="00C46A29">
            <w:pPr>
              <w:widowControl/>
              <w:numPr>
                <w:ilvl w:val="0"/>
                <w:numId w:val="13"/>
              </w:numPr>
              <w:spacing w:line="360" w:lineRule="auto"/>
              <w:jc w:val="left"/>
              <w:rPr>
                <w:rFonts w:ascii="仿宋_GB2312" w:eastAsia="仿宋_GB2312" w:hAnsi="华文细黑"/>
                <w:kern w:val="0"/>
                <w:sz w:val="22"/>
              </w:rPr>
            </w:pPr>
            <w:r>
              <w:rPr>
                <w:rFonts w:ascii="仿宋_GB2312" w:eastAsia="仿宋_GB2312" w:hAnsi="华文细黑" w:hint="eastAsia"/>
                <w:kern w:val="0"/>
                <w:sz w:val="22"/>
              </w:rPr>
              <w:t>合同执行半年后，乙方提供维保费用的60%增值税</w:t>
            </w:r>
            <w:r>
              <w:rPr>
                <w:rFonts w:ascii="仿宋_GB2312" w:eastAsia="仿宋_GB2312" w:hAnsi="华文细黑" w:hint="eastAsia"/>
                <w:kern w:val="0"/>
                <w:sz w:val="22"/>
                <w:lang w:eastAsia="zh-Hans"/>
              </w:rPr>
              <w:t>专用</w:t>
            </w:r>
            <w:r>
              <w:rPr>
                <w:rFonts w:ascii="仿宋_GB2312" w:eastAsia="仿宋_GB2312" w:hAnsi="华文细黑" w:hint="eastAsia"/>
                <w:kern w:val="0"/>
                <w:sz w:val="22"/>
              </w:rPr>
              <w:t>发票，甲方在收到发票后的30个工作日内支付费用；</w:t>
            </w:r>
          </w:p>
          <w:p w:rsidR="00F5113E" w:rsidRDefault="00C46A29">
            <w:pPr>
              <w:widowControl/>
              <w:numPr>
                <w:ilvl w:val="0"/>
                <w:numId w:val="13"/>
              </w:numPr>
              <w:spacing w:line="360" w:lineRule="auto"/>
              <w:jc w:val="left"/>
              <w:rPr>
                <w:rFonts w:ascii="仿宋_GB2312" w:eastAsia="仿宋_GB2312" w:hAnsi="华文细黑"/>
                <w:kern w:val="0"/>
                <w:sz w:val="22"/>
              </w:rPr>
            </w:pPr>
            <w:r>
              <w:rPr>
                <w:rFonts w:ascii="仿宋_GB2312" w:eastAsia="仿宋_GB2312" w:hAnsi="华文细黑" w:hint="eastAsia"/>
                <w:kern w:val="0"/>
                <w:sz w:val="22"/>
              </w:rPr>
              <w:t>合同到期后，</w:t>
            </w:r>
            <w:r>
              <w:rPr>
                <w:rFonts w:ascii="仿宋_GB2312" w:eastAsia="仿宋_GB2312" w:hAnsi="华文细黑" w:hint="eastAsia"/>
                <w:kern w:val="0"/>
                <w:sz w:val="22"/>
                <w:lang w:eastAsia="zh-Hans"/>
              </w:rPr>
              <w:t>支付</w:t>
            </w:r>
            <w:r>
              <w:rPr>
                <w:rFonts w:ascii="仿宋_GB2312" w:eastAsia="仿宋_GB2312" w:hAnsi="华文细黑" w:hint="eastAsia"/>
                <w:kern w:val="0"/>
                <w:sz w:val="22"/>
              </w:rPr>
              <w:t>维保费用的10%</w:t>
            </w:r>
            <w:r>
              <w:rPr>
                <w:rFonts w:ascii="仿宋_GB2312" w:eastAsia="仿宋_GB2312" w:hAnsi="华文细黑" w:hint="eastAsia"/>
                <w:kern w:val="0"/>
                <w:sz w:val="22"/>
                <w:lang w:eastAsia="zh-Hans"/>
              </w:rPr>
              <w:t>以及</w:t>
            </w:r>
            <w:r>
              <w:rPr>
                <w:rFonts w:ascii="仿宋_GB2312" w:eastAsia="仿宋_GB2312" w:hAnsi="华文细黑" w:hint="eastAsia"/>
                <w:kern w:val="0"/>
                <w:sz w:val="22"/>
              </w:rPr>
              <w:t>实际使用</w:t>
            </w:r>
            <w:r>
              <w:rPr>
                <w:rFonts w:ascii="仿宋_GB2312" w:eastAsia="仿宋_GB2312" w:hAnsi="华文细黑" w:hint="eastAsia"/>
                <w:kern w:val="0"/>
                <w:sz w:val="22"/>
                <w:lang w:eastAsia="zh-Hans"/>
              </w:rPr>
              <w:t>的</w:t>
            </w:r>
            <w:r>
              <w:rPr>
                <w:rFonts w:ascii="仿宋_GB2312" w:eastAsia="仿宋_GB2312" w:hAnsi="华文细黑" w:hint="eastAsia"/>
                <w:kern w:val="0"/>
                <w:sz w:val="22"/>
              </w:rPr>
              <w:t>原厂人天</w:t>
            </w:r>
            <w:r>
              <w:rPr>
                <w:rFonts w:ascii="仿宋_GB2312" w:eastAsia="仿宋_GB2312" w:hAnsi="华文细黑" w:hint="eastAsia"/>
                <w:kern w:val="0"/>
                <w:sz w:val="22"/>
                <w:lang w:eastAsia="zh-Hans"/>
              </w:rPr>
              <w:t>服务</w:t>
            </w:r>
            <w:r>
              <w:rPr>
                <w:rFonts w:ascii="仿宋_GB2312" w:eastAsia="仿宋_GB2312" w:hAnsi="华文细黑" w:hint="eastAsia"/>
                <w:kern w:val="0"/>
                <w:sz w:val="22"/>
              </w:rPr>
              <w:t>费用，乙方提供</w:t>
            </w:r>
            <w:r>
              <w:rPr>
                <w:rFonts w:ascii="仿宋_GB2312" w:eastAsia="仿宋_GB2312" w:hAnsi="华文细黑" w:hint="eastAsia"/>
                <w:kern w:val="0"/>
                <w:sz w:val="22"/>
                <w:lang w:eastAsia="zh-Hans"/>
              </w:rPr>
              <w:t>相应金额的</w:t>
            </w:r>
            <w:r>
              <w:rPr>
                <w:rFonts w:ascii="仿宋_GB2312" w:eastAsia="仿宋_GB2312" w:hAnsi="华文细黑" w:hint="eastAsia"/>
                <w:kern w:val="0"/>
                <w:sz w:val="22"/>
              </w:rPr>
              <w:t>增值税</w:t>
            </w:r>
            <w:r>
              <w:rPr>
                <w:rFonts w:ascii="仿宋_GB2312" w:eastAsia="仿宋_GB2312" w:hAnsi="华文细黑" w:hint="eastAsia"/>
                <w:kern w:val="0"/>
                <w:sz w:val="22"/>
                <w:lang w:eastAsia="zh-Hans"/>
              </w:rPr>
              <w:t>专用</w:t>
            </w:r>
            <w:r>
              <w:rPr>
                <w:rFonts w:ascii="仿宋_GB2312" w:eastAsia="仿宋_GB2312" w:hAnsi="华文细黑" w:hint="eastAsia"/>
                <w:kern w:val="0"/>
                <w:sz w:val="22"/>
              </w:rPr>
              <w:t>发票，甲方在收到发票后的30个工作日内支付费用。</w:t>
            </w:r>
          </w:p>
          <w:p w:rsidR="00F5113E" w:rsidRDefault="00F5113E">
            <w:pPr>
              <w:rPr>
                <w:rFonts w:ascii="宋体" w:hAnsi="宋体"/>
                <w:b/>
                <w:szCs w:val="21"/>
              </w:rPr>
            </w:pPr>
          </w:p>
        </w:tc>
        <w:tc>
          <w:tcPr>
            <w:tcW w:w="1709" w:type="dxa"/>
          </w:tcPr>
          <w:p w:rsidR="00F5113E" w:rsidRDefault="00F5113E">
            <w:pPr>
              <w:spacing w:line="400" w:lineRule="exact"/>
              <w:rPr>
                <w:rFonts w:ascii="宋体" w:hAnsi="宋体"/>
                <w:b/>
                <w:szCs w:val="21"/>
              </w:rPr>
            </w:pPr>
          </w:p>
        </w:tc>
        <w:tc>
          <w:tcPr>
            <w:tcW w:w="1632" w:type="dxa"/>
          </w:tcPr>
          <w:p w:rsidR="00F5113E" w:rsidRDefault="00F5113E">
            <w:pPr>
              <w:spacing w:line="400" w:lineRule="exact"/>
              <w:rPr>
                <w:rFonts w:ascii="宋体" w:hAnsi="宋体"/>
                <w:b/>
                <w:szCs w:val="21"/>
              </w:rPr>
            </w:pP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b/>
                <w:szCs w:val="21"/>
              </w:rPr>
              <w:t>2</w:t>
            </w:r>
          </w:p>
        </w:tc>
        <w:tc>
          <w:tcPr>
            <w:tcW w:w="5432" w:type="dxa"/>
          </w:tcPr>
          <w:p w:rsidR="00F5113E" w:rsidRDefault="00C46A29">
            <w:pPr>
              <w:spacing w:line="400" w:lineRule="exact"/>
              <w:rPr>
                <w:rFonts w:ascii="宋体" w:hAnsi="宋体"/>
                <w:b/>
                <w:szCs w:val="21"/>
              </w:rPr>
            </w:pPr>
            <w:r>
              <w:rPr>
                <w:rFonts w:ascii="宋体" w:hAnsi="宋体" w:hint="eastAsia"/>
                <w:b/>
                <w:szCs w:val="21"/>
              </w:rPr>
              <w:t>享有的服务</w:t>
            </w:r>
            <w:r>
              <w:rPr>
                <w:rFonts w:ascii="宋体" w:hAnsi="宋体"/>
                <w:b/>
                <w:szCs w:val="21"/>
              </w:rPr>
              <w:t xml:space="preserve">： </w:t>
            </w:r>
          </w:p>
        </w:tc>
        <w:tc>
          <w:tcPr>
            <w:tcW w:w="1709" w:type="dxa"/>
          </w:tcPr>
          <w:p w:rsidR="00F5113E" w:rsidRDefault="00F5113E">
            <w:pPr>
              <w:spacing w:line="380" w:lineRule="exact"/>
              <w:rPr>
                <w:rFonts w:ascii="宋体" w:hAnsi="宋体"/>
                <w:b/>
                <w:szCs w:val="21"/>
              </w:rPr>
            </w:pPr>
          </w:p>
        </w:tc>
        <w:tc>
          <w:tcPr>
            <w:tcW w:w="1632" w:type="dxa"/>
          </w:tcPr>
          <w:p w:rsidR="00F5113E" w:rsidRDefault="00F5113E">
            <w:pPr>
              <w:spacing w:line="380" w:lineRule="exact"/>
              <w:rPr>
                <w:rFonts w:ascii="宋体" w:hAnsi="宋体"/>
                <w:b/>
                <w:szCs w:val="21"/>
              </w:rPr>
            </w:pPr>
          </w:p>
        </w:tc>
      </w:tr>
      <w:tr w:rsidR="00F5113E">
        <w:tc>
          <w:tcPr>
            <w:tcW w:w="513" w:type="dxa"/>
            <w:vAlign w:val="center"/>
          </w:tcPr>
          <w:p w:rsidR="00F5113E" w:rsidRDefault="00C46A29">
            <w:pPr>
              <w:spacing w:line="380" w:lineRule="exact"/>
              <w:jc w:val="center"/>
              <w:rPr>
                <w:rFonts w:ascii="宋体" w:hAnsi="宋体"/>
                <w:b/>
                <w:szCs w:val="21"/>
              </w:rPr>
            </w:pPr>
            <w:r>
              <w:rPr>
                <w:rFonts w:ascii="宋体" w:hAnsi="宋体" w:hint="eastAsia"/>
                <w:b/>
                <w:szCs w:val="21"/>
              </w:rPr>
              <w:t>3</w:t>
            </w:r>
          </w:p>
        </w:tc>
        <w:tc>
          <w:tcPr>
            <w:tcW w:w="5432" w:type="dxa"/>
          </w:tcPr>
          <w:p w:rsidR="00F5113E" w:rsidRDefault="00C46A29">
            <w:pPr>
              <w:pStyle w:val="10"/>
            </w:pPr>
            <w:r>
              <w:rPr>
                <w:rFonts w:hint="eastAsia"/>
              </w:rPr>
              <w:t>其他（请根据具体项目列示）</w:t>
            </w:r>
          </w:p>
        </w:tc>
        <w:tc>
          <w:tcPr>
            <w:tcW w:w="1709" w:type="dxa"/>
          </w:tcPr>
          <w:p w:rsidR="00F5113E" w:rsidRDefault="00F5113E">
            <w:pPr>
              <w:pStyle w:val="10"/>
            </w:pPr>
          </w:p>
        </w:tc>
        <w:tc>
          <w:tcPr>
            <w:tcW w:w="1632" w:type="dxa"/>
          </w:tcPr>
          <w:p w:rsidR="00F5113E" w:rsidRDefault="00F5113E">
            <w:pPr>
              <w:pStyle w:val="10"/>
            </w:pPr>
          </w:p>
        </w:tc>
      </w:tr>
      <w:tr w:rsidR="00F5113E">
        <w:trPr>
          <w:trHeight w:val="119"/>
        </w:trPr>
        <w:tc>
          <w:tcPr>
            <w:tcW w:w="513" w:type="dxa"/>
            <w:vAlign w:val="center"/>
          </w:tcPr>
          <w:p w:rsidR="00F5113E" w:rsidRDefault="00F5113E">
            <w:pPr>
              <w:spacing w:line="400" w:lineRule="exact"/>
              <w:jc w:val="center"/>
              <w:rPr>
                <w:rFonts w:ascii="宋体" w:hAnsi="宋体"/>
                <w:b/>
                <w:szCs w:val="21"/>
              </w:rPr>
            </w:pPr>
          </w:p>
        </w:tc>
        <w:tc>
          <w:tcPr>
            <w:tcW w:w="5432" w:type="dxa"/>
          </w:tcPr>
          <w:p w:rsidR="00F5113E" w:rsidRDefault="00F5113E">
            <w:pPr>
              <w:spacing w:line="400" w:lineRule="exact"/>
              <w:rPr>
                <w:rFonts w:ascii="宋体" w:hAnsi="宋体"/>
                <w:b/>
                <w:szCs w:val="21"/>
              </w:rPr>
            </w:pPr>
          </w:p>
        </w:tc>
        <w:tc>
          <w:tcPr>
            <w:tcW w:w="1709" w:type="dxa"/>
          </w:tcPr>
          <w:p w:rsidR="00F5113E" w:rsidRDefault="00F5113E">
            <w:pPr>
              <w:pStyle w:val="10"/>
            </w:pPr>
          </w:p>
        </w:tc>
        <w:tc>
          <w:tcPr>
            <w:tcW w:w="1632" w:type="dxa"/>
          </w:tcPr>
          <w:p w:rsidR="00F5113E" w:rsidRDefault="00F5113E">
            <w:pPr>
              <w:spacing w:line="400" w:lineRule="exact"/>
              <w:rPr>
                <w:rFonts w:ascii="宋体" w:hAnsi="宋体"/>
                <w:b/>
                <w:szCs w:val="21"/>
              </w:rPr>
            </w:pPr>
          </w:p>
        </w:tc>
      </w:tr>
      <w:tr w:rsidR="00F5113E">
        <w:tc>
          <w:tcPr>
            <w:tcW w:w="513" w:type="dxa"/>
            <w:vAlign w:val="center"/>
          </w:tcPr>
          <w:p w:rsidR="00F5113E" w:rsidRDefault="00F5113E">
            <w:pPr>
              <w:spacing w:line="400" w:lineRule="exact"/>
              <w:jc w:val="center"/>
              <w:rPr>
                <w:rFonts w:ascii="宋体" w:hAnsi="宋体"/>
                <w:b/>
                <w:szCs w:val="21"/>
              </w:rPr>
            </w:pPr>
          </w:p>
        </w:tc>
        <w:tc>
          <w:tcPr>
            <w:tcW w:w="5432" w:type="dxa"/>
          </w:tcPr>
          <w:p w:rsidR="00F5113E" w:rsidRDefault="00F5113E">
            <w:pPr>
              <w:spacing w:line="400" w:lineRule="exact"/>
              <w:rPr>
                <w:rFonts w:ascii="宋体" w:hAnsi="宋体"/>
                <w:b/>
                <w:szCs w:val="21"/>
              </w:rPr>
            </w:pPr>
          </w:p>
        </w:tc>
        <w:tc>
          <w:tcPr>
            <w:tcW w:w="1709" w:type="dxa"/>
          </w:tcPr>
          <w:p w:rsidR="00F5113E" w:rsidRDefault="00F5113E">
            <w:pPr>
              <w:spacing w:line="400" w:lineRule="exact"/>
              <w:rPr>
                <w:rFonts w:ascii="宋体" w:hAnsi="宋体"/>
                <w:b/>
                <w:szCs w:val="21"/>
              </w:rPr>
            </w:pPr>
          </w:p>
        </w:tc>
        <w:tc>
          <w:tcPr>
            <w:tcW w:w="1632" w:type="dxa"/>
          </w:tcPr>
          <w:p w:rsidR="00F5113E" w:rsidRDefault="00F5113E">
            <w:pPr>
              <w:spacing w:line="400" w:lineRule="exact"/>
              <w:rPr>
                <w:rFonts w:ascii="宋体" w:hAnsi="宋体"/>
                <w:b/>
                <w:szCs w:val="21"/>
              </w:rPr>
            </w:pPr>
          </w:p>
        </w:tc>
      </w:tr>
    </w:tbl>
    <w:p w:rsidR="00F5113E" w:rsidRDefault="00F5113E">
      <w:pPr>
        <w:pStyle w:val="a9"/>
        <w:spacing w:line="500" w:lineRule="exact"/>
        <w:ind w:left="5250" w:rightChars="-80" w:right="-168"/>
        <w:rPr>
          <w:b/>
          <w:color w:val="auto"/>
        </w:rPr>
      </w:pPr>
    </w:p>
    <w:p w:rsidR="00F5113E" w:rsidRDefault="00C46A29">
      <w:pPr>
        <w:pStyle w:val="a9"/>
        <w:spacing w:line="500" w:lineRule="exact"/>
        <w:ind w:leftChars="47" w:left="99" w:rightChars="-80" w:right="-168"/>
        <w:rPr>
          <w:color w:val="auto"/>
        </w:rPr>
      </w:pPr>
      <w:r>
        <w:rPr>
          <w:rFonts w:hint="eastAsia"/>
          <w:color w:val="auto"/>
        </w:rPr>
        <w:t>注：</w:t>
      </w:r>
    </w:p>
    <w:p w:rsidR="00F5113E" w:rsidRDefault="00C46A29">
      <w:pPr>
        <w:pStyle w:val="a9"/>
        <w:adjustRightInd w:val="0"/>
        <w:snapToGrid w:val="0"/>
        <w:spacing w:line="460" w:lineRule="exact"/>
        <w:ind w:leftChars="47" w:left="99" w:firstLineChars="200" w:firstLine="420"/>
        <w:rPr>
          <w:color w:val="auto"/>
        </w:rPr>
      </w:pPr>
      <w:r>
        <w:rPr>
          <w:rFonts w:hint="eastAsia"/>
          <w:color w:val="auto"/>
        </w:rPr>
        <w:t>1、在本表中，需对谈判文件的全部商务条款做出响应，而不仅仅是对偏离项的响应。</w:t>
      </w:r>
    </w:p>
    <w:p w:rsidR="00F5113E" w:rsidRDefault="00C46A29">
      <w:pPr>
        <w:pStyle w:val="a9"/>
        <w:adjustRightInd w:val="0"/>
        <w:snapToGrid w:val="0"/>
        <w:spacing w:line="460" w:lineRule="exact"/>
        <w:ind w:leftChars="47" w:left="99" w:firstLineChars="200" w:firstLine="420"/>
        <w:rPr>
          <w:color w:val="000000" w:themeColor="text1"/>
        </w:rPr>
      </w:pPr>
      <w:r>
        <w:rPr>
          <w:rFonts w:hint="eastAsia"/>
          <w:color w:val="auto"/>
        </w:rPr>
        <w:t>2、在本表中，与“谈判文件的商务条款”栏比较，如无偏离，“响应文件的商务条款”栏可具体填写响应内容或“同意”、“接受”等字样，不接受负偏离。</w:t>
      </w:r>
    </w:p>
    <w:p w:rsidR="00F5113E" w:rsidRDefault="00F5113E">
      <w:pPr>
        <w:pStyle w:val="a3"/>
        <w:rPr>
          <w:color w:val="000000" w:themeColor="text1"/>
        </w:rPr>
      </w:pPr>
    </w:p>
    <w:p w:rsidR="00F5113E" w:rsidRDefault="00C46A29">
      <w:pPr>
        <w:pStyle w:val="3"/>
        <w:spacing w:line="360" w:lineRule="auto"/>
        <w:rPr>
          <w:color w:val="000000" w:themeColor="text1"/>
        </w:rPr>
      </w:pPr>
      <w:bookmarkStart w:id="36" w:name="_Toc71561681"/>
      <w:bookmarkStart w:id="37" w:name="_Toc535921102"/>
      <w:r>
        <w:rPr>
          <w:rFonts w:hint="eastAsia"/>
          <w:color w:val="000000" w:themeColor="text1"/>
        </w:rPr>
        <w:t>6</w:t>
      </w:r>
      <w:r>
        <w:rPr>
          <w:color w:val="000000" w:themeColor="text1"/>
        </w:rPr>
        <w:t>、技术偏离表</w:t>
      </w:r>
      <w:bookmarkEnd w:id="36"/>
      <w:bookmarkEnd w:id="37"/>
    </w:p>
    <w:p w:rsidR="00F5113E" w:rsidRDefault="00F5113E">
      <w:pPr>
        <w:pStyle w:val="a3"/>
        <w:rPr>
          <w:rFonts w:ascii="宋体" w:hAnsi="宋体"/>
          <w:b/>
        </w:rPr>
      </w:pPr>
    </w:p>
    <w:p w:rsidR="00F5113E" w:rsidRDefault="00C46A29">
      <w:pPr>
        <w:autoSpaceDE w:val="0"/>
        <w:autoSpaceDN w:val="0"/>
        <w:adjustRightInd w:val="0"/>
        <w:spacing w:line="500" w:lineRule="exact"/>
        <w:ind w:firstLineChars="1412" w:firstLine="2977"/>
        <w:rPr>
          <w:rFonts w:ascii="宋体" w:hAnsi="宋体"/>
          <w:b/>
          <w:bCs/>
          <w:szCs w:val="21"/>
        </w:rPr>
      </w:pPr>
      <w:r>
        <w:rPr>
          <w:rFonts w:ascii="宋体" w:hAnsi="宋体" w:hint="eastAsia"/>
          <w:b/>
          <w:bCs/>
          <w:szCs w:val="21"/>
        </w:rPr>
        <w:t>技术要求</w:t>
      </w:r>
      <w:r>
        <w:rPr>
          <w:rFonts w:ascii="宋体" w:hAnsi="宋体"/>
          <w:b/>
          <w:bCs/>
          <w:szCs w:val="21"/>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F5113E">
        <w:tc>
          <w:tcPr>
            <w:tcW w:w="513" w:type="dxa"/>
            <w:tcBorders>
              <w:bottom w:val="thinThickSmallGap" w:sz="24" w:space="0" w:color="auto"/>
            </w:tcBorders>
            <w:shd w:val="clear" w:color="auto" w:fill="C0C0C0"/>
          </w:tcPr>
          <w:p w:rsidR="00F5113E" w:rsidRDefault="00C46A29">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F5113E" w:rsidRDefault="00C46A29">
            <w:pPr>
              <w:spacing w:line="400" w:lineRule="exact"/>
              <w:jc w:val="center"/>
              <w:rPr>
                <w:rFonts w:ascii="宋体" w:hAnsi="宋体"/>
                <w:szCs w:val="21"/>
              </w:rPr>
            </w:pPr>
            <w:r>
              <w:rPr>
                <w:rFonts w:ascii="宋体" w:hAnsi="宋体" w:hint="eastAsia"/>
                <w:szCs w:val="21"/>
              </w:rPr>
              <w:t>谈判</w:t>
            </w:r>
            <w:r>
              <w:rPr>
                <w:rFonts w:ascii="宋体" w:hAnsi="宋体"/>
                <w:szCs w:val="21"/>
              </w:rPr>
              <w:t>文件的</w:t>
            </w:r>
            <w:r>
              <w:rPr>
                <w:rFonts w:ascii="宋体" w:hAnsi="宋体" w:hint="eastAsia"/>
                <w:szCs w:val="21"/>
              </w:rPr>
              <w:t>技术要求</w:t>
            </w:r>
          </w:p>
        </w:tc>
        <w:tc>
          <w:tcPr>
            <w:tcW w:w="1709" w:type="dxa"/>
            <w:tcBorders>
              <w:bottom w:val="thinThickSmallGap" w:sz="24" w:space="0" w:color="auto"/>
            </w:tcBorders>
            <w:shd w:val="clear" w:color="auto" w:fill="C0C0C0"/>
            <w:vAlign w:val="center"/>
          </w:tcPr>
          <w:p w:rsidR="00F5113E" w:rsidRDefault="00C46A29">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F5113E" w:rsidRDefault="00C46A29">
            <w:pPr>
              <w:spacing w:line="360" w:lineRule="exact"/>
              <w:jc w:val="center"/>
              <w:rPr>
                <w:rFonts w:ascii="宋体" w:hAnsi="宋体"/>
                <w:szCs w:val="21"/>
              </w:rPr>
            </w:pPr>
            <w:r>
              <w:rPr>
                <w:rFonts w:ascii="宋体" w:hAnsi="宋体" w:hint="eastAsia"/>
                <w:szCs w:val="21"/>
              </w:rPr>
              <w:t>技术方案</w:t>
            </w:r>
          </w:p>
        </w:tc>
        <w:tc>
          <w:tcPr>
            <w:tcW w:w="1243" w:type="dxa"/>
            <w:tcBorders>
              <w:bottom w:val="thinThickSmallGap" w:sz="24" w:space="0" w:color="auto"/>
            </w:tcBorders>
            <w:shd w:val="clear" w:color="auto" w:fill="C0C0C0"/>
            <w:vAlign w:val="center"/>
          </w:tcPr>
          <w:p w:rsidR="00F5113E" w:rsidRDefault="00C46A29">
            <w:pPr>
              <w:spacing w:line="400" w:lineRule="exact"/>
              <w:jc w:val="center"/>
              <w:rPr>
                <w:rFonts w:ascii="宋体" w:hAnsi="宋体"/>
                <w:szCs w:val="21"/>
              </w:rPr>
            </w:pPr>
            <w:r>
              <w:rPr>
                <w:rFonts w:ascii="宋体" w:hAnsi="宋体"/>
                <w:szCs w:val="21"/>
              </w:rPr>
              <w:t>说明</w:t>
            </w: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b/>
                <w:szCs w:val="21"/>
              </w:rPr>
              <w:t>1</w:t>
            </w:r>
          </w:p>
        </w:tc>
        <w:tc>
          <w:tcPr>
            <w:tcW w:w="5432" w:type="dxa"/>
          </w:tcPr>
          <w:p w:rsidR="00F5113E" w:rsidRDefault="00C46A29">
            <w:pPr>
              <w:rPr>
                <w:rFonts w:ascii="宋体" w:hAnsi="宋体"/>
                <w:b/>
                <w:szCs w:val="21"/>
              </w:rPr>
            </w:pPr>
            <w:r>
              <w:rPr>
                <w:rFonts w:ascii="宋体" w:hAnsi="宋体" w:hint="eastAsia"/>
                <w:b/>
                <w:szCs w:val="21"/>
              </w:rPr>
              <w:t>维保服务基本要求</w:t>
            </w:r>
          </w:p>
          <w:p w:rsidR="00F5113E" w:rsidRDefault="00C46A29">
            <w:pPr>
              <w:spacing w:line="360" w:lineRule="auto"/>
              <w:ind w:firstLineChars="200" w:firstLine="420"/>
            </w:pPr>
            <w:r>
              <w:rPr>
                <w:rFonts w:hint="eastAsia"/>
              </w:rPr>
              <w:t>7*24</w:t>
            </w:r>
            <w:r>
              <w:rPr>
                <w:rFonts w:hint="eastAsia"/>
              </w:rPr>
              <w:t>小时支持服务，包括但不限于配件更换、软件升级、故障现场支持、电话支持、邮件支持、网络支持、远程支持等维保标准服务；</w:t>
            </w:r>
          </w:p>
          <w:p w:rsidR="00F5113E" w:rsidRDefault="00C46A29">
            <w:pPr>
              <w:spacing w:line="360" w:lineRule="auto"/>
              <w:ind w:firstLineChars="200" w:firstLine="420"/>
              <w:rPr>
                <w:rFonts w:ascii="宋体" w:hAnsi="宋体"/>
                <w:b/>
                <w:szCs w:val="21"/>
              </w:rPr>
            </w:pPr>
            <w:r>
              <w:rPr>
                <w:rFonts w:hint="eastAsia"/>
              </w:rPr>
              <w:t>须安排专职工程师可随时为用户提供相关技术咨询</w:t>
            </w:r>
            <w:r>
              <w:rPr>
                <w:rFonts w:hint="eastAsia"/>
              </w:rPr>
              <w:lastRenderedPageBreak/>
              <w:t>服务，对设备的使用和维护提供合理的管理意见和建议；</w:t>
            </w:r>
          </w:p>
        </w:tc>
        <w:tc>
          <w:tcPr>
            <w:tcW w:w="1709" w:type="dxa"/>
          </w:tcPr>
          <w:p w:rsidR="00F5113E" w:rsidRDefault="00F5113E">
            <w:pPr>
              <w:spacing w:line="400" w:lineRule="exact"/>
              <w:rPr>
                <w:rFonts w:ascii="宋体" w:hAnsi="宋体"/>
                <w:b/>
                <w:szCs w:val="21"/>
              </w:rPr>
            </w:pPr>
          </w:p>
        </w:tc>
        <w:tc>
          <w:tcPr>
            <w:tcW w:w="1243" w:type="dxa"/>
          </w:tcPr>
          <w:p w:rsidR="00F5113E" w:rsidRDefault="00F5113E">
            <w:pPr>
              <w:spacing w:line="400" w:lineRule="exact"/>
              <w:rPr>
                <w:rFonts w:ascii="宋体" w:hAnsi="宋体"/>
                <w:b/>
                <w:szCs w:val="21"/>
              </w:rPr>
            </w:pP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b/>
                <w:szCs w:val="21"/>
              </w:rPr>
              <w:lastRenderedPageBreak/>
              <w:t>2</w:t>
            </w:r>
          </w:p>
        </w:tc>
        <w:tc>
          <w:tcPr>
            <w:tcW w:w="5432" w:type="dxa"/>
          </w:tcPr>
          <w:p w:rsidR="00F5113E" w:rsidRDefault="00C46A29">
            <w:pPr>
              <w:spacing w:line="400" w:lineRule="exact"/>
              <w:rPr>
                <w:rFonts w:ascii="宋体" w:hAnsi="宋体"/>
                <w:b/>
                <w:szCs w:val="21"/>
              </w:rPr>
            </w:pPr>
            <w:r>
              <w:rPr>
                <w:rFonts w:ascii="宋体" w:hAnsi="宋体" w:hint="eastAsia"/>
                <w:b/>
                <w:szCs w:val="21"/>
              </w:rPr>
              <w:t>现场服务时效和产品保证</w:t>
            </w:r>
          </w:p>
          <w:p w:rsidR="00F5113E" w:rsidRDefault="00C46A29">
            <w:pPr>
              <w:spacing w:line="360" w:lineRule="auto"/>
              <w:ind w:firstLineChars="200" w:firstLine="420"/>
            </w:pPr>
            <w:r>
              <w:rPr>
                <w:rFonts w:hint="eastAsia"/>
              </w:rPr>
              <w:t>提供数据中心</w:t>
            </w:r>
            <w:r>
              <w:rPr>
                <w:rFonts w:hint="eastAsia"/>
              </w:rPr>
              <w:t>7*24*2</w:t>
            </w:r>
            <w:r>
              <w:rPr>
                <w:rFonts w:hint="eastAsia"/>
              </w:rPr>
              <w:t>、分公司</w:t>
            </w:r>
            <w:r>
              <w:rPr>
                <w:rFonts w:hint="eastAsia"/>
              </w:rPr>
              <w:t>5*9*4</w:t>
            </w:r>
            <w:r>
              <w:rPr>
                <w:rFonts w:hint="eastAsia"/>
              </w:rPr>
              <w:t>的</w:t>
            </w:r>
            <w:r>
              <w:rPr>
                <w:rFonts w:hint="eastAsia"/>
              </w:rPr>
              <w:t>SLA</w:t>
            </w:r>
            <w:r>
              <w:rPr>
                <w:rFonts w:hint="eastAsia"/>
              </w:rPr>
              <w:t>，在接到数据中心报障信息的</w:t>
            </w:r>
            <w:r>
              <w:rPr>
                <w:rFonts w:hint="eastAsia"/>
              </w:rPr>
              <w:t>2</w:t>
            </w:r>
            <w:r>
              <w:rPr>
                <w:rFonts w:hint="eastAsia"/>
              </w:rPr>
              <w:t>小时内、分公司报障信息的</w:t>
            </w:r>
            <w:r>
              <w:rPr>
                <w:rFonts w:hint="eastAsia"/>
              </w:rPr>
              <w:t>4</w:t>
            </w:r>
            <w:r>
              <w:rPr>
                <w:rFonts w:hint="eastAsia"/>
              </w:rPr>
              <w:t>小时内抵达报障地点。</w:t>
            </w:r>
          </w:p>
          <w:p w:rsidR="00F5113E" w:rsidRDefault="00C46A29">
            <w:pPr>
              <w:spacing w:line="360" w:lineRule="auto"/>
              <w:ind w:firstLineChars="200" w:firstLine="420"/>
            </w:pPr>
            <w:r>
              <w:rPr>
                <w:rFonts w:hint="eastAsia"/>
              </w:rPr>
              <w:t>按此需求，请提供服务于我司所有分公司和数据中心城市的分支机构地址和联系人，并承诺该机构为投标供应商的自有或全资子公司机构。</w:t>
            </w:r>
          </w:p>
          <w:p w:rsidR="00F5113E" w:rsidRDefault="00C46A29">
            <w:pPr>
              <w:spacing w:line="360" w:lineRule="auto"/>
              <w:ind w:firstLineChars="200" w:firstLine="420"/>
              <w:rPr>
                <w:rFonts w:ascii="宋体" w:hAnsi="宋体"/>
                <w:b/>
                <w:szCs w:val="21"/>
              </w:rPr>
            </w:pPr>
            <w:r>
              <w:rPr>
                <w:rFonts w:hint="eastAsia"/>
              </w:rPr>
              <w:t>提供的所有设备及配件须为正规渠道产品，要求原厂服务的设备需提供原厂配件，要求服务商服务的设备需提供可用的同型号或高型号设备或配件，保修期内维修费及配件费全部免费，服务商免费提供上门故障排除及维修服务。</w:t>
            </w:r>
          </w:p>
        </w:tc>
        <w:tc>
          <w:tcPr>
            <w:tcW w:w="1709" w:type="dxa"/>
          </w:tcPr>
          <w:p w:rsidR="00F5113E" w:rsidRDefault="00F5113E">
            <w:pPr>
              <w:spacing w:line="380" w:lineRule="exact"/>
              <w:rPr>
                <w:rFonts w:ascii="宋体" w:hAnsi="宋体"/>
                <w:b/>
                <w:szCs w:val="21"/>
              </w:rPr>
            </w:pPr>
          </w:p>
        </w:tc>
        <w:tc>
          <w:tcPr>
            <w:tcW w:w="1243" w:type="dxa"/>
          </w:tcPr>
          <w:p w:rsidR="00F5113E" w:rsidRDefault="00F5113E">
            <w:pPr>
              <w:spacing w:line="380" w:lineRule="exact"/>
              <w:rPr>
                <w:rFonts w:ascii="宋体" w:hAnsi="宋体"/>
                <w:b/>
                <w:szCs w:val="21"/>
              </w:rPr>
            </w:pP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hint="eastAsia"/>
                <w:b/>
                <w:szCs w:val="21"/>
              </w:rPr>
              <w:t>3</w:t>
            </w:r>
          </w:p>
        </w:tc>
        <w:tc>
          <w:tcPr>
            <w:tcW w:w="5432" w:type="dxa"/>
          </w:tcPr>
          <w:p w:rsidR="00F5113E" w:rsidRDefault="00C46A29">
            <w:pPr>
              <w:spacing w:line="400" w:lineRule="exact"/>
              <w:rPr>
                <w:rFonts w:ascii="宋体" w:hAnsi="宋体"/>
                <w:b/>
                <w:szCs w:val="21"/>
              </w:rPr>
            </w:pPr>
            <w:r>
              <w:rPr>
                <w:rFonts w:ascii="宋体" w:hAnsi="宋体" w:hint="eastAsia"/>
                <w:b/>
                <w:szCs w:val="21"/>
              </w:rPr>
              <w:t>巡检服务</w:t>
            </w:r>
          </w:p>
          <w:p w:rsidR="00F5113E" w:rsidRDefault="00C46A29">
            <w:pPr>
              <w:spacing w:line="400" w:lineRule="exact"/>
              <w:ind w:firstLineChars="200" w:firstLine="420"/>
              <w:rPr>
                <w:rFonts w:ascii="宋体" w:hAnsi="宋体"/>
                <w:b/>
                <w:szCs w:val="21"/>
              </w:rPr>
            </w:pPr>
            <w:r>
              <w:rPr>
                <w:rFonts w:hint="eastAsia"/>
              </w:rPr>
              <w:t>定期巡检和预防性维护网络和安全设备</w:t>
            </w:r>
          </w:p>
        </w:tc>
        <w:tc>
          <w:tcPr>
            <w:tcW w:w="1709" w:type="dxa"/>
          </w:tcPr>
          <w:p w:rsidR="00F5113E" w:rsidRDefault="00F5113E">
            <w:pPr>
              <w:spacing w:line="380" w:lineRule="exact"/>
              <w:rPr>
                <w:rFonts w:ascii="宋体" w:hAnsi="宋体"/>
                <w:b/>
                <w:szCs w:val="21"/>
              </w:rPr>
            </w:pPr>
          </w:p>
        </w:tc>
        <w:tc>
          <w:tcPr>
            <w:tcW w:w="1243" w:type="dxa"/>
          </w:tcPr>
          <w:p w:rsidR="00F5113E" w:rsidRDefault="00F5113E">
            <w:pPr>
              <w:spacing w:line="380" w:lineRule="exact"/>
              <w:rPr>
                <w:rFonts w:ascii="宋体" w:hAnsi="宋体"/>
                <w:b/>
                <w:szCs w:val="21"/>
              </w:rPr>
            </w:pP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hint="eastAsia"/>
                <w:b/>
                <w:szCs w:val="21"/>
              </w:rPr>
              <w:t>4</w:t>
            </w:r>
          </w:p>
        </w:tc>
        <w:tc>
          <w:tcPr>
            <w:tcW w:w="5432" w:type="dxa"/>
          </w:tcPr>
          <w:p w:rsidR="00F5113E" w:rsidRDefault="00C46A29">
            <w:pPr>
              <w:spacing w:line="400" w:lineRule="exact"/>
              <w:rPr>
                <w:rFonts w:ascii="宋体" w:hAnsi="宋体"/>
                <w:b/>
                <w:szCs w:val="21"/>
              </w:rPr>
            </w:pPr>
            <w:r>
              <w:rPr>
                <w:rFonts w:ascii="宋体" w:hAnsi="宋体" w:hint="eastAsia"/>
                <w:b/>
                <w:szCs w:val="21"/>
              </w:rPr>
              <w:t>部分指定设备的原厂服务要求</w:t>
            </w:r>
          </w:p>
          <w:p w:rsidR="00F5113E" w:rsidRDefault="00C46A29">
            <w:pPr>
              <w:spacing w:line="360" w:lineRule="auto"/>
              <w:ind w:firstLineChars="200" w:firstLine="420"/>
              <w:rPr>
                <w:rFonts w:ascii="宋体" w:hAnsi="宋体"/>
                <w:b/>
                <w:szCs w:val="21"/>
              </w:rPr>
            </w:pPr>
            <w:r>
              <w:rPr>
                <w:rFonts w:hint="eastAsia"/>
              </w:rPr>
              <w:t>对于清单中要求提供原厂服务的设备，需提供原厂技术支持服务以及按实际所需不超过</w:t>
            </w:r>
            <w:r>
              <w:rPr>
                <w:rFonts w:hint="eastAsia"/>
              </w:rPr>
              <w:t>10</w:t>
            </w:r>
            <w:r>
              <w:rPr>
                <w:rFonts w:hint="eastAsia"/>
              </w:rPr>
              <w:t>人天的原厂现场支持服务，服务内容执行原厂商的相关规定；</w:t>
            </w:r>
          </w:p>
        </w:tc>
        <w:tc>
          <w:tcPr>
            <w:tcW w:w="1709" w:type="dxa"/>
          </w:tcPr>
          <w:p w:rsidR="00F5113E" w:rsidRDefault="00F5113E">
            <w:pPr>
              <w:spacing w:line="380" w:lineRule="exact"/>
              <w:rPr>
                <w:rFonts w:ascii="宋体" w:hAnsi="宋体"/>
                <w:b/>
                <w:szCs w:val="21"/>
              </w:rPr>
            </w:pPr>
          </w:p>
        </w:tc>
        <w:tc>
          <w:tcPr>
            <w:tcW w:w="1243" w:type="dxa"/>
          </w:tcPr>
          <w:p w:rsidR="00F5113E" w:rsidRDefault="00F5113E">
            <w:pPr>
              <w:spacing w:line="380" w:lineRule="exact"/>
              <w:rPr>
                <w:rFonts w:ascii="宋体" w:hAnsi="宋体"/>
                <w:b/>
                <w:szCs w:val="21"/>
              </w:rPr>
            </w:pPr>
          </w:p>
        </w:tc>
      </w:tr>
      <w:tr w:rsidR="00F5113E">
        <w:tc>
          <w:tcPr>
            <w:tcW w:w="513" w:type="dxa"/>
            <w:vAlign w:val="center"/>
          </w:tcPr>
          <w:p w:rsidR="00F5113E" w:rsidRDefault="00C46A29">
            <w:pPr>
              <w:spacing w:line="400" w:lineRule="exact"/>
              <w:jc w:val="center"/>
              <w:rPr>
                <w:rFonts w:ascii="宋体" w:hAnsi="宋体"/>
                <w:b/>
                <w:szCs w:val="21"/>
              </w:rPr>
            </w:pPr>
            <w:r>
              <w:rPr>
                <w:rFonts w:ascii="宋体" w:hAnsi="宋体" w:hint="eastAsia"/>
                <w:b/>
                <w:szCs w:val="21"/>
              </w:rPr>
              <w:t>5</w:t>
            </w:r>
          </w:p>
        </w:tc>
        <w:tc>
          <w:tcPr>
            <w:tcW w:w="5432" w:type="dxa"/>
          </w:tcPr>
          <w:p w:rsidR="00F5113E" w:rsidRDefault="00C46A29">
            <w:pPr>
              <w:spacing w:line="360" w:lineRule="auto"/>
            </w:pPr>
            <w:r>
              <w:rPr>
                <w:rFonts w:ascii="宋体" w:hAnsi="宋体" w:hint="eastAsia"/>
                <w:b/>
                <w:szCs w:val="21"/>
              </w:rPr>
              <w:t>开门红和重大法定节假日值守服务</w:t>
            </w:r>
          </w:p>
        </w:tc>
        <w:tc>
          <w:tcPr>
            <w:tcW w:w="1709" w:type="dxa"/>
          </w:tcPr>
          <w:p w:rsidR="00F5113E" w:rsidRDefault="00F5113E">
            <w:pPr>
              <w:spacing w:line="380" w:lineRule="exact"/>
              <w:rPr>
                <w:rFonts w:ascii="宋体" w:hAnsi="宋体"/>
                <w:b/>
                <w:szCs w:val="21"/>
              </w:rPr>
            </w:pPr>
          </w:p>
        </w:tc>
        <w:tc>
          <w:tcPr>
            <w:tcW w:w="1243" w:type="dxa"/>
          </w:tcPr>
          <w:p w:rsidR="00F5113E" w:rsidRDefault="00F5113E">
            <w:pPr>
              <w:spacing w:line="380" w:lineRule="exact"/>
              <w:rPr>
                <w:rFonts w:ascii="宋体" w:hAnsi="宋体"/>
                <w:b/>
                <w:szCs w:val="21"/>
              </w:rPr>
            </w:pPr>
          </w:p>
        </w:tc>
      </w:tr>
    </w:tbl>
    <w:p w:rsidR="00F5113E" w:rsidRDefault="00C46A29">
      <w:pPr>
        <w:pStyle w:val="a9"/>
        <w:spacing w:line="500" w:lineRule="exact"/>
        <w:ind w:leftChars="47" w:left="99" w:rightChars="-80" w:right="-168"/>
        <w:rPr>
          <w:color w:val="auto"/>
        </w:rPr>
      </w:pPr>
      <w:r>
        <w:rPr>
          <w:rFonts w:hint="eastAsia"/>
          <w:color w:val="auto"/>
        </w:rPr>
        <w:t>注：</w:t>
      </w:r>
    </w:p>
    <w:p w:rsidR="00F5113E" w:rsidRDefault="00C46A29">
      <w:pPr>
        <w:pStyle w:val="a9"/>
        <w:adjustRightInd w:val="0"/>
        <w:snapToGrid w:val="0"/>
        <w:spacing w:line="460" w:lineRule="exact"/>
        <w:ind w:leftChars="47" w:left="99" w:firstLineChars="200" w:firstLine="420"/>
        <w:rPr>
          <w:color w:val="auto"/>
        </w:rPr>
      </w:pPr>
      <w:r>
        <w:rPr>
          <w:rFonts w:hint="eastAsia"/>
          <w:color w:val="auto"/>
        </w:rPr>
        <w:t>1、在本表中，需对谈判文件的技术要求全部做出响应，而不仅仅是对偏离项的响应。</w:t>
      </w:r>
    </w:p>
    <w:p w:rsidR="00F5113E" w:rsidRDefault="00C46A29">
      <w:pPr>
        <w:pStyle w:val="a9"/>
        <w:adjustRightInd w:val="0"/>
        <w:snapToGrid w:val="0"/>
        <w:spacing w:line="460" w:lineRule="exact"/>
        <w:ind w:leftChars="247" w:left="834" w:hangingChars="150" w:hanging="315"/>
        <w:rPr>
          <w:color w:val="auto"/>
        </w:rPr>
      </w:pPr>
      <w:r>
        <w:rPr>
          <w:rFonts w:hint="eastAsia"/>
          <w:color w:val="auto"/>
        </w:rPr>
        <w:t>2、在本表中，与“谈判文件的技术要求”栏比较，如无偏离，“响应文件的技术方案”栏可具体填写响应内容或“同意”、“接受”等字样，不接受负偏离。</w:t>
      </w:r>
    </w:p>
    <w:p w:rsidR="00F5113E" w:rsidRDefault="00F5113E">
      <w:pPr>
        <w:pStyle w:val="a3"/>
      </w:pPr>
    </w:p>
    <w:p w:rsidR="00F5113E" w:rsidRDefault="00C46A29">
      <w:pPr>
        <w:pStyle w:val="3"/>
        <w:spacing w:line="360" w:lineRule="auto"/>
        <w:rPr>
          <w:b w:val="0"/>
          <w:bCs w:val="0"/>
        </w:rPr>
      </w:pPr>
      <w:bookmarkStart w:id="38" w:name="_Toc535921103"/>
      <w:bookmarkStart w:id="39" w:name="_Toc71561682"/>
      <w:r>
        <w:rPr>
          <w:rFonts w:hint="eastAsia"/>
        </w:rPr>
        <w:t>7</w:t>
      </w:r>
      <w:r>
        <w:rPr>
          <w:rFonts w:hint="eastAsia"/>
        </w:rPr>
        <w:t>、资格预审文件</w:t>
      </w:r>
      <w:bookmarkEnd w:id="38"/>
      <w:r>
        <w:rPr>
          <w:rFonts w:hint="eastAsia"/>
        </w:rPr>
        <w:t xml:space="preserve"> </w:t>
      </w:r>
      <w:r>
        <w:rPr>
          <w:rFonts w:hint="eastAsia"/>
          <w:color w:val="FF0000"/>
          <w:sz w:val="24"/>
        </w:rPr>
        <w:t>须唯一且单独封装</w:t>
      </w:r>
      <w:bookmarkEnd w:id="39"/>
    </w:p>
    <w:p w:rsidR="00F5113E" w:rsidRDefault="00C46A29">
      <w:pPr>
        <w:numPr>
          <w:ilvl w:val="0"/>
          <w:numId w:val="14"/>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rsidR="00F5113E" w:rsidRDefault="00C46A29">
      <w:pPr>
        <w:numPr>
          <w:ilvl w:val="0"/>
          <w:numId w:val="14"/>
        </w:numPr>
        <w:tabs>
          <w:tab w:val="clear" w:pos="1142"/>
          <w:tab w:val="left" w:pos="900"/>
        </w:tabs>
        <w:spacing w:line="360" w:lineRule="auto"/>
        <w:ind w:left="900" w:hanging="540"/>
        <w:rPr>
          <w:rFonts w:ascii="宋体" w:hAnsi="宋体"/>
        </w:rPr>
      </w:pPr>
      <w:r>
        <w:rPr>
          <w:rFonts w:ascii="宋体" w:hAnsi="宋体" w:hint="eastAsia"/>
          <w:b/>
          <w:bCs/>
          <w:color w:val="FF0000"/>
          <w:sz w:val="22"/>
          <w:szCs w:val="24"/>
          <w:u w:val="double"/>
        </w:rPr>
        <w:lastRenderedPageBreak/>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rsidR="00F5113E" w:rsidRDefault="00C46A29">
      <w:pPr>
        <w:numPr>
          <w:ilvl w:val="0"/>
          <w:numId w:val="14"/>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F5113E" w:rsidRDefault="00C46A29">
      <w:pPr>
        <w:numPr>
          <w:ilvl w:val="0"/>
          <w:numId w:val="14"/>
        </w:numPr>
        <w:tabs>
          <w:tab w:val="clear" w:pos="1142"/>
          <w:tab w:val="left" w:pos="900"/>
        </w:tabs>
        <w:spacing w:line="360" w:lineRule="auto"/>
        <w:ind w:left="900" w:hanging="540"/>
        <w:rPr>
          <w:rFonts w:ascii="宋体" w:hAnsi="宋体"/>
        </w:rPr>
      </w:pPr>
      <w:r>
        <w:rPr>
          <w:rFonts w:ascii="宋体" w:hAnsi="宋体" w:hint="eastAsia"/>
        </w:rPr>
        <w:t>需提交文件一览表：</w:t>
      </w:r>
    </w:p>
    <w:p w:rsidR="00F5113E" w:rsidRDefault="00C46A29">
      <w:pPr>
        <w:numPr>
          <w:ilvl w:val="0"/>
          <w:numId w:val="14"/>
        </w:numPr>
        <w:tabs>
          <w:tab w:val="clear" w:pos="1142"/>
          <w:tab w:val="left" w:pos="900"/>
        </w:tabs>
        <w:spacing w:line="360" w:lineRule="auto"/>
        <w:ind w:left="900" w:hanging="540"/>
        <w:rPr>
          <w:rFonts w:ascii="宋体" w:hAnsi="宋体"/>
        </w:rPr>
      </w:pPr>
      <w:r>
        <w:rPr>
          <w:rFonts w:ascii="宋体" w:hAnsi="宋体" w:hint="eastAsia"/>
        </w:rPr>
        <w:t>本项目将进行提前资格预审，请在2021年7 月 5日前将资格预审文件中的</w:t>
      </w:r>
      <w:r>
        <w:rPr>
          <w:rStyle w:val="af3"/>
          <w:rFonts w:ascii="宋体" w:hAnsi="宋体" w:hint="eastAsia"/>
          <w:color w:val="auto"/>
        </w:rPr>
        <w:t>1、2、5、6、10、11、12、13</w:t>
      </w:r>
      <w:r>
        <w:rPr>
          <w:rFonts w:ascii="宋体" w:hAnsi="宋体" w:hint="eastAsia"/>
        </w:rPr>
        <w:t>序号内容电子版发送至邮箱renxiaomin@minshenglife.com</w:t>
      </w:r>
      <w:r>
        <w:rPr>
          <w:rFonts w:ascii="宋体" w:hAnsi="宋体" w:hint="eastAsia"/>
          <w:lang w:eastAsia="zh-Hans"/>
        </w:rPr>
        <w:t>和wanchuan</w:t>
      </w:r>
      <w:r>
        <w:rPr>
          <w:rFonts w:ascii="宋体" w:hAnsi="宋体"/>
          <w:lang w:eastAsia="zh-Hans"/>
        </w:rPr>
        <w:t>@minshenglife.com</w:t>
      </w:r>
      <w:r>
        <w:rPr>
          <w:rFonts w:ascii="宋体" w:hAnsi="宋体" w:hint="eastAsia"/>
        </w:rPr>
        <w:t>，待审核通过之后寄送投标文件，正式投标文件中的资质内容须包括以下全部内容。</w:t>
      </w:r>
    </w:p>
    <w:p w:rsidR="00F5113E" w:rsidRDefault="00F5113E">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F5113E">
        <w:trPr>
          <w:cantSplit/>
          <w:trHeight w:val="397"/>
          <w:jc w:val="center"/>
        </w:trPr>
        <w:tc>
          <w:tcPr>
            <w:tcW w:w="656" w:type="dxa"/>
            <w:vAlign w:val="center"/>
          </w:tcPr>
          <w:p w:rsidR="00F5113E" w:rsidRDefault="00C46A29">
            <w:pPr>
              <w:spacing w:line="360" w:lineRule="auto"/>
              <w:jc w:val="center"/>
              <w:rPr>
                <w:rFonts w:ascii="宋体" w:hAnsi="宋体"/>
                <w:b/>
                <w:bCs/>
              </w:rPr>
            </w:pPr>
            <w:r>
              <w:rPr>
                <w:rFonts w:ascii="宋体" w:hAnsi="宋体" w:hint="eastAsia"/>
                <w:b/>
                <w:bCs/>
              </w:rPr>
              <w:t>序号</w:t>
            </w:r>
          </w:p>
        </w:tc>
        <w:tc>
          <w:tcPr>
            <w:tcW w:w="8678" w:type="dxa"/>
            <w:vAlign w:val="center"/>
          </w:tcPr>
          <w:p w:rsidR="00F5113E" w:rsidRDefault="00C46A29">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F5113E">
        <w:trPr>
          <w:cantSplit/>
          <w:trHeight w:val="397"/>
          <w:jc w:val="center"/>
        </w:trPr>
        <w:tc>
          <w:tcPr>
            <w:tcW w:w="656" w:type="dxa"/>
            <w:vAlign w:val="center"/>
          </w:tcPr>
          <w:p w:rsidR="00F5113E" w:rsidRDefault="00C46A29">
            <w:pPr>
              <w:spacing w:line="360" w:lineRule="auto"/>
              <w:jc w:val="center"/>
              <w:rPr>
                <w:rFonts w:ascii="宋体" w:hAnsi="宋体" w:cs="Arial Unicode MS"/>
                <w:bCs/>
              </w:rPr>
            </w:pPr>
            <w:r>
              <w:rPr>
                <w:rFonts w:ascii="宋体" w:hAnsi="宋体"/>
                <w:bCs/>
              </w:rPr>
              <w:t>1</w:t>
            </w:r>
          </w:p>
        </w:tc>
        <w:tc>
          <w:tcPr>
            <w:tcW w:w="8678" w:type="dxa"/>
            <w:vAlign w:val="center"/>
          </w:tcPr>
          <w:p w:rsidR="00F5113E" w:rsidRDefault="00C46A29">
            <w:pPr>
              <w:spacing w:line="360" w:lineRule="auto"/>
              <w:ind w:firstLineChars="100" w:firstLine="210"/>
              <w:rPr>
                <w:rFonts w:ascii="宋体" w:hAnsi="宋体" w:cs="Arial Unicode MS"/>
                <w:bCs/>
              </w:rPr>
            </w:pPr>
            <w:r>
              <w:rPr>
                <w:rFonts w:ascii="宋体" w:hAnsi="宋体" w:hint="eastAsia"/>
                <w:bCs/>
              </w:rPr>
              <w:t>营业执照（副本）</w:t>
            </w:r>
          </w:p>
        </w:tc>
      </w:tr>
      <w:tr w:rsidR="00F5113E">
        <w:trPr>
          <w:cantSplit/>
          <w:trHeight w:val="397"/>
          <w:jc w:val="center"/>
        </w:trPr>
        <w:tc>
          <w:tcPr>
            <w:tcW w:w="656" w:type="dxa"/>
            <w:vAlign w:val="center"/>
          </w:tcPr>
          <w:p w:rsidR="00F5113E" w:rsidRDefault="00C46A29">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rsidR="00F5113E" w:rsidRDefault="00C46A29">
            <w:pPr>
              <w:spacing w:line="360" w:lineRule="auto"/>
              <w:ind w:firstLineChars="100" w:firstLine="210"/>
              <w:rPr>
                <w:rFonts w:ascii="宋体" w:hAnsi="宋体" w:cs="Arial Unicode MS"/>
                <w:bCs/>
              </w:rPr>
            </w:pPr>
            <w:r>
              <w:rPr>
                <w:rFonts w:ascii="宋体" w:hAnsi="宋体" w:hint="eastAsia"/>
              </w:rPr>
              <w:t>法定代表人身份证</w:t>
            </w:r>
          </w:p>
        </w:tc>
      </w:tr>
      <w:tr w:rsidR="00F5113E">
        <w:trPr>
          <w:cantSplit/>
          <w:trHeight w:val="397"/>
          <w:jc w:val="center"/>
        </w:trPr>
        <w:tc>
          <w:tcPr>
            <w:tcW w:w="656" w:type="dxa"/>
            <w:vAlign w:val="center"/>
          </w:tcPr>
          <w:p w:rsidR="00F5113E" w:rsidRDefault="00C46A29">
            <w:pPr>
              <w:spacing w:line="360" w:lineRule="auto"/>
              <w:jc w:val="center"/>
              <w:rPr>
                <w:rFonts w:ascii="宋体" w:hAnsi="宋体" w:cs="Arial Unicode MS"/>
              </w:rPr>
            </w:pPr>
            <w:r>
              <w:rPr>
                <w:rFonts w:ascii="宋体" w:hAnsi="宋体"/>
              </w:rPr>
              <w:t>3</w:t>
            </w:r>
          </w:p>
        </w:tc>
        <w:tc>
          <w:tcPr>
            <w:tcW w:w="8678" w:type="dxa"/>
            <w:vAlign w:val="center"/>
          </w:tcPr>
          <w:p w:rsidR="00F5113E" w:rsidRDefault="00C46A29">
            <w:pPr>
              <w:spacing w:line="360" w:lineRule="auto"/>
              <w:ind w:firstLineChars="100" w:firstLine="210"/>
              <w:rPr>
                <w:rFonts w:ascii="宋体" w:hAnsi="宋体" w:cs="Arial Unicode MS"/>
              </w:rPr>
            </w:pPr>
            <w:r>
              <w:rPr>
                <w:rFonts w:ascii="宋体" w:hAnsi="宋体" w:hint="eastAsia"/>
                <w:bCs/>
              </w:rPr>
              <w:t>其他与招标业务相关的资质证书、文件</w:t>
            </w:r>
          </w:p>
        </w:tc>
      </w:tr>
      <w:tr w:rsidR="00F5113E">
        <w:trPr>
          <w:cantSplit/>
          <w:trHeight w:val="397"/>
          <w:jc w:val="center"/>
        </w:trPr>
        <w:tc>
          <w:tcPr>
            <w:tcW w:w="656" w:type="dxa"/>
            <w:vAlign w:val="center"/>
          </w:tcPr>
          <w:p w:rsidR="00F5113E" w:rsidRDefault="00C46A29">
            <w:pPr>
              <w:spacing w:line="360" w:lineRule="auto"/>
              <w:jc w:val="center"/>
              <w:rPr>
                <w:rFonts w:ascii="宋体" w:hAnsi="宋体" w:cs="Arial Unicode MS"/>
                <w:bCs/>
              </w:rPr>
            </w:pPr>
            <w:r>
              <w:rPr>
                <w:rFonts w:ascii="宋体" w:hAnsi="宋体" w:hint="eastAsia"/>
                <w:bCs/>
              </w:rPr>
              <w:t>4</w:t>
            </w:r>
          </w:p>
        </w:tc>
        <w:tc>
          <w:tcPr>
            <w:tcW w:w="8678" w:type="dxa"/>
            <w:vAlign w:val="center"/>
          </w:tcPr>
          <w:p w:rsidR="00F5113E" w:rsidRDefault="00C46A29">
            <w:pPr>
              <w:spacing w:line="360" w:lineRule="auto"/>
              <w:ind w:firstLineChars="100" w:firstLine="210"/>
              <w:rPr>
                <w:rFonts w:ascii="宋体" w:hAnsi="宋体" w:cs="Arial Unicode MS"/>
                <w:bCs/>
              </w:rPr>
            </w:pPr>
            <w:r>
              <w:rPr>
                <w:rFonts w:ascii="宋体" w:hAnsi="宋体" w:hint="eastAsia"/>
              </w:rPr>
              <w:t>公司章程</w:t>
            </w:r>
          </w:p>
        </w:tc>
      </w:tr>
      <w:tr w:rsidR="00F5113E">
        <w:trPr>
          <w:cantSplit/>
          <w:trHeight w:val="397"/>
          <w:jc w:val="center"/>
        </w:trPr>
        <w:tc>
          <w:tcPr>
            <w:tcW w:w="656" w:type="dxa"/>
            <w:vAlign w:val="center"/>
          </w:tcPr>
          <w:p w:rsidR="00F5113E" w:rsidRDefault="00C46A29">
            <w:pPr>
              <w:spacing w:line="360" w:lineRule="auto"/>
              <w:jc w:val="center"/>
              <w:rPr>
                <w:rFonts w:ascii="宋体" w:hAnsi="宋体" w:cs="Arial Unicode MS"/>
              </w:rPr>
            </w:pPr>
            <w:r>
              <w:rPr>
                <w:rFonts w:ascii="宋体" w:hAnsi="宋体" w:hint="eastAsia"/>
              </w:rPr>
              <w:t>5</w:t>
            </w:r>
          </w:p>
        </w:tc>
        <w:tc>
          <w:tcPr>
            <w:tcW w:w="8678" w:type="dxa"/>
            <w:vAlign w:val="center"/>
          </w:tcPr>
          <w:p w:rsidR="00F5113E" w:rsidRDefault="00C46A29">
            <w:pPr>
              <w:spacing w:line="360" w:lineRule="auto"/>
              <w:ind w:firstLineChars="100" w:firstLine="210"/>
              <w:rPr>
                <w:rFonts w:ascii="宋体" w:hAnsi="宋体" w:cs="Arial Unicode MS"/>
              </w:rPr>
            </w:pPr>
            <w:r>
              <w:rPr>
                <w:rFonts w:ascii="宋体" w:hAnsi="宋体" w:hint="eastAsia"/>
              </w:rPr>
              <w:t>上一年度完整的审计报告（无审计报告的提供说明，并提交上一年度财务报表，包括资产负债表、利润表和现金流量表）</w:t>
            </w:r>
          </w:p>
        </w:tc>
      </w:tr>
      <w:tr w:rsidR="00F5113E">
        <w:trPr>
          <w:cantSplit/>
          <w:trHeight w:val="390"/>
          <w:jc w:val="center"/>
        </w:trPr>
        <w:tc>
          <w:tcPr>
            <w:tcW w:w="656" w:type="dxa"/>
            <w:vAlign w:val="center"/>
          </w:tcPr>
          <w:p w:rsidR="00F5113E" w:rsidRDefault="00C46A29">
            <w:pPr>
              <w:spacing w:line="360" w:lineRule="auto"/>
              <w:jc w:val="center"/>
              <w:rPr>
                <w:rFonts w:ascii="宋体" w:hAnsi="宋体" w:cs="Arial Unicode MS"/>
              </w:rPr>
            </w:pPr>
            <w:r>
              <w:rPr>
                <w:rFonts w:ascii="宋体" w:hAnsi="宋体" w:hint="eastAsia"/>
              </w:rPr>
              <w:t>6</w:t>
            </w:r>
          </w:p>
        </w:tc>
        <w:tc>
          <w:tcPr>
            <w:tcW w:w="8678" w:type="dxa"/>
            <w:vAlign w:val="center"/>
          </w:tcPr>
          <w:p w:rsidR="00F5113E" w:rsidRDefault="00C46A29">
            <w:pPr>
              <w:spacing w:line="360" w:lineRule="auto"/>
              <w:ind w:firstLineChars="100" w:firstLine="210"/>
              <w:rPr>
                <w:rFonts w:ascii="宋体" w:hAnsi="宋体" w:cs="Arial Unicode MS"/>
              </w:rPr>
            </w:pPr>
            <w:r>
              <w:rPr>
                <w:rFonts w:ascii="宋体" w:hAnsi="宋体" w:hint="eastAsia"/>
              </w:rPr>
              <w:t>授权代表身份证</w:t>
            </w:r>
          </w:p>
        </w:tc>
      </w:tr>
      <w:tr w:rsidR="00F5113E">
        <w:trPr>
          <w:cantSplit/>
          <w:trHeight w:val="499"/>
          <w:jc w:val="center"/>
        </w:trPr>
        <w:tc>
          <w:tcPr>
            <w:tcW w:w="656" w:type="dxa"/>
            <w:vAlign w:val="center"/>
          </w:tcPr>
          <w:p w:rsidR="00F5113E" w:rsidRDefault="00C46A29">
            <w:pPr>
              <w:spacing w:line="360" w:lineRule="auto"/>
              <w:jc w:val="center"/>
              <w:rPr>
                <w:rFonts w:ascii="宋体" w:hAnsi="宋体" w:cs="Arial Unicode MS"/>
              </w:rPr>
            </w:pPr>
            <w:r>
              <w:rPr>
                <w:rFonts w:ascii="宋体" w:hAnsi="宋体" w:hint="eastAsia"/>
              </w:rPr>
              <w:t>7</w:t>
            </w:r>
          </w:p>
        </w:tc>
        <w:tc>
          <w:tcPr>
            <w:tcW w:w="8678" w:type="dxa"/>
            <w:vAlign w:val="center"/>
          </w:tcPr>
          <w:p w:rsidR="00F5113E" w:rsidRDefault="00C46A29">
            <w:pPr>
              <w:spacing w:line="360" w:lineRule="auto"/>
              <w:ind w:firstLineChars="100" w:firstLine="210"/>
              <w:rPr>
                <w:rFonts w:ascii="宋体" w:hAnsi="宋体" w:cs="Arial Unicode MS"/>
              </w:rPr>
            </w:pPr>
            <w:r>
              <w:rPr>
                <w:rFonts w:ascii="宋体" w:hAnsi="宋体" w:hint="eastAsia"/>
              </w:rPr>
              <w:t>公司办公场所租赁（或购买）证明（名称同供应商名称或同注册地不一致时，提供说明）</w:t>
            </w:r>
          </w:p>
        </w:tc>
      </w:tr>
      <w:tr w:rsidR="00F5113E">
        <w:trPr>
          <w:cantSplit/>
          <w:trHeight w:val="499"/>
          <w:jc w:val="center"/>
        </w:trPr>
        <w:tc>
          <w:tcPr>
            <w:tcW w:w="656" w:type="dxa"/>
            <w:vAlign w:val="center"/>
          </w:tcPr>
          <w:p w:rsidR="00F5113E" w:rsidRDefault="00C46A29">
            <w:pPr>
              <w:jc w:val="center"/>
              <w:rPr>
                <w:rFonts w:ascii="宋体" w:hAnsi="宋体"/>
              </w:rPr>
            </w:pPr>
            <w:r>
              <w:rPr>
                <w:rFonts w:ascii="宋体" w:hAnsi="宋体" w:hint="eastAsia"/>
              </w:rPr>
              <w:t>8</w:t>
            </w:r>
          </w:p>
        </w:tc>
        <w:tc>
          <w:tcPr>
            <w:tcW w:w="8678" w:type="dxa"/>
            <w:vAlign w:val="center"/>
          </w:tcPr>
          <w:p w:rsidR="00F5113E" w:rsidRDefault="00C46A29">
            <w:pPr>
              <w:ind w:leftChars="100" w:left="210"/>
              <w:rPr>
                <w:rFonts w:ascii="宋体" w:hAnsi="宋体"/>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F5113E">
        <w:trPr>
          <w:cantSplit/>
          <w:trHeight w:val="499"/>
          <w:jc w:val="center"/>
        </w:trPr>
        <w:tc>
          <w:tcPr>
            <w:tcW w:w="656" w:type="dxa"/>
            <w:vAlign w:val="center"/>
          </w:tcPr>
          <w:p w:rsidR="00F5113E" w:rsidRDefault="00C46A29">
            <w:pPr>
              <w:jc w:val="center"/>
              <w:rPr>
                <w:rFonts w:ascii="宋体" w:hAnsi="宋体"/>
              </w:rPr>
            </w:pPr>
            <w:r>
              <w:rPr>
                <w:rFonts w:ascii="宋体" w:hAnsi="宋体" w:hint="eastAsia"/>
              </w:rPr>
              <w:t>9</w:t>
            </w:r>
          </w:p>
        </w:tc>
        <w:tc>
          <w:tcPr>
            <w:tcW w:w="8678" w:type="dxa"/>
            <w:vAlign w:val="center"/>
          </w:tcPr>
          <w:p w:rsidR="00F5113E" w:rsidRDefault="00C46A29">
            <w:pPr>
              <w:ind w:firstLineChars="100" w:firstLine="210"/>
              <w:rPr>
                <w:rFonts w:ascii="宋体" w:hAnsi="宋体" w:cs="Arial Unicode MS"/>
              </w:rPr>
            </w:pPr>
            <w:r>
              <w:rPr>
                <w:rFonts w:hint="eastAsia"/>
                <w:szCs w:val="18"/>
              </w:rPr>
              <w:t>其他资质、资格证书、荣誉证书等</w:t>
            </w:r>
          </w:p>
        </w:tc>
      </w:tr>
      <w:tr w:rsidR="00F5113E">
        <w:trPr>
          <w:cantSplit/>
          <w:trHeight w:val="499"/>
          <w:jc w:val="center"/>
        </w:trPr>
        <w:tc>
          <w:tcPr>
            <w:tcW w:w="656" w:type="dxa"/>
            <w:vAlign w:val="center"/>
          </w:tcPr>
          <w:p w:rsidR="00F5113E" w:rsidRDefault="00C46A29">
            <w:pPr>
              <w:jc w:val="center"/>
              <w:rPr>
                <w:rFonts w:ascii="宋体" w:hAnsi="宋体"/>
              </w:rPr>
            </w:pPr>
            <w:r>
              <w:rPr>
                <w:rFonts w:ascii="宋体" w:hAnsi="宋体" w:hint="eastAsia"/>
              </w:rPr>
              <w:t>10</w:t>
            </w:r>
          </w:p>
        </w:tc>
        <w:tc>
          <w:tcPr>
            <w:tcW w:w="8678" w:type="dxa"/>
            <w:vAlign w:val="center"/>
          </w:tcPr>
          <w:p w:rsidR="00F5113E" w:rsidRDefault="00C46A29">
            <w:pPr>
              <w:ind w:firstLineChars="100" w:firstLine="210"/>
              <w:rPr>
                <w:szCs w:val="18"/>
              </w:rPr>
            </w:pPr>
            <w:r>
              <w:rPr>
                <w:rFonts w:ascii="Verdana" w:hAnsi="Verdana" w:hint="eastAsia"/>
                <w:bCs/>
                <w:szCs w:val="21"/>
              </w:rPr>
              <w:t>思科金牌及以上认证代理资质，并提供有效的相关资质文件</w:t>
            </w:r>
          </w:p>
        </w:tc>
      </w:tr>
      <w:tr w:rsidR="00F5113E">
        <w:trPr>
          <w:cantSplit/>
          <w:trHeight w:val="499"/>
          <w:jc w:val="center"/>
        </w:trPr>
        <w:tc>
          <w:tcPr>
            <w:tcW w:w="656" w:type="dxa"/>
            <w:vAlign w:val="center"/>
          </w:tcPr>
          <w:p w:rsidR="00F5113E" w:rsidRDefault="00C46A29">
            <w:pPr>
              <w:jc w:val="center"/>
              <w:rPr>
                <w:rFonts w:ascii="宋体" w:hAnsi="宋体"/>
              </w:rPr>
            </w:pPr>
            <w:r>
              <w:rPr>
                <w:rFonts w:ascii="宋体" w:hAnsi="宋体" w:hint="eastAsia"/>
              </w:rPr>
              <w:t>11</w:t>
            </w:r>
          </w:p>
        </w:tc>
        <w:tc>
          <w:tcPr>
            <w:tcW w:w="8678" w:type="dxa"/>
            <w:vAlign w:val="center"/>
          </w:tcPr>
          <w:p w:rsidR="00F5113E" w:rsidRDefault="00C46A29">
            <w:pPr>
              <w:ind w:firstLineChars="100" w:firstLine="210"/>
              <w:rPr>
                <w:rFonts w:ascii="Verdana" w:hAnsi="Verdana"/>
                <w:bCs/>
                <w:szCs w:val="21"/>
              </w:rPr>
            </w:pPr>
            <w:r>
              <w:rPr>
                <w:rFonts w:ascii="Verdana" w:hAnsi="Verdana" w:hint="eastAsia"/>
                <w:bCs/>
                <w:szCs w:val="21"/>
              </w:rPr>
              <w:t>两年内具有三家及以上金融公司</w:t>
            </w:r>
            <w:r>
              <w:rPr>
                <w:rFonts w:ascii="Verdana" w:hAnsi="Verdana"/>
                <w:bCs/>
                <w:szCs w:val="21"/>
              </w:rPr>
              <w:t>(</w:t>
            </w:r>
            <w:r>
              <w:rPr>
                <w:rFonts w:ascii="Verdana" w:hAnsi="Verdana" w:hint="eastAsia"/>
                <w:bCs/>
                <w:szCs w:val="21"/>
              </w:rPr>
              <w:t>银行、证券、保险</w:t>
            </w:r>
            <w:r>
              <w:rPr>
                <w:rFonts w:ascii="Verdana" w:hAnsi="Verdana"/>
                <w:bCs/>
                <w:szCs w:val="21"/>
              </w:rPr>
              <w:t>)</w:t>
            </w:r>
            <w:r>
              <w:rPr>
                <w:rFonts w:ascii="Verdana" w:hAnsi="Verdana" w:hint="eastAsia"/>
                <w:bCs/>
                <w:szCs w:val="21"/>
              </w:rPr>
              <w:t>数据中心网络维保项目经验</w:t>
            </w:r>
            <w:r>
              <w:rPr>
                <w:rFonts w:ascii="宋体" w:hAnsi="宋体"/>
              </w:rPr>
              <w:t>（供应商可覆盖</w:t>
            </w:r>
            <w:r>
              <w:rPr>
                <w:rFonts w:ascii="宋体" w:hAnsi="宋体" w:hint="eastAsia"/>
              </w:rPr>
              <w:t>合同</w:t>
            </w:r>
            <w:r>
              <w:rPr>
                <w:rFonts w:ascii="宋体" w:hAnsi="宋体"/>
              </w:rPr>
              <w:t>保密内容）</w:t>
            </w:r>
          </w:p>
        </w:tc>
      </w:tr>
      <w:tr w:rsidR="00F5113E">
        <w:trPr>
          <w:cantSplit/>
          <w:trHeight w:val="499"/>
          <w:jc w:val="center"/>
        </w:trPr>
        <w:tc>
          <w:tcPr>
            <w:tcW w:w="656" w:type="dxa"/>
            <w:vAlign w:val="center"/>
          </w:tcPr>
          <w:p w:rsidR="00F5113E" w:rsidRDefault="00C46A29">
            <w:pPr>
              <w:jc w:val="center"/>
              <w:rPr>
                <w:rFonts w:ascii="宋体" w:hAnsi="宋体"/>
              </w:rPr>
            </w:pPr>
            <w:r>
              <w:rPr>
                <w:rFonts w:ascii="宋体" w:hAnsi="宋体" w:hint="eastAsia"/>
              </w:rPr>
              <w:t>12</w:t>
            </w:r>
          </w:p>
        </w:tc>
        <w:tc>
          <w:tcPr>
            <w:tcW w:w="8678" w:type="dxa"/>
            <w:vAlign w:val="center"/>
          </w:tcPr>
          <w:p w:rsidR="00F5113E" w:rsidRDefault="00C46A29">
            <w:pPr>
              <w:ind w:firstLineChars="100" w:firstLine="210"/>
              <w:rPr>
                <w:rFonts w:ascii="Verdana" w:hAnsi="Verdana"/>
                <w:bCs/>
                <w:szCs w:val="21"/>
              </w:rPr>
            </w:pPr>
            <w:r>
              <w:rPr>
                <w:rFonts w:ascii="Verdana" w:hAnsi="Verdana" w:hint="eastAsia"/>
                <w:bCs/>
                <w:szCs w:val="21"/>
                <w:lang w:eastAsia="zh-Hans"/>
              </w:rPr>
              <w:t>华为代理资质文件</w:t>
            </w:r>
          </w:p>
        </w:tc>
      </w:tr>
      <w:tr w:rsidR="00F5113E">
        <w:trPr>
          <w:cantSplit/>
          <w:trHeight w:val="499"/>
          <w:jc w:val="center"/>
        </w:trPr>
        <w:tc>
          <w:tcPr>
            <w:tcW w:w="656" w:type="dxa"/>
            <w:vAlign w:val="center"/>
          </w:tcPr>
          <w:p w:rsidR="00F5113E" w:rsidRDefault="00C46A29">
            <w:pPr>
              <w:jc w:val="center"/>
              <w:rPr>
                <w:rFonts w:ascii="宋体" w:hAnsi="宋体"/>
              </w:rPr>
            </w:pPr>
            <w:r>
              <w:rPr>
                <w:rFonts w:ascii="宋体" w:hAnsi="宋体" w:hint="eastAsia"/>
              </w:rPr>
              <w:t>13</w:t>
            </w:r>
          </w:p>
        </w:tc>
        <w:tc>
          <w:tcPr>
            <w:tcW w:w="8678" w:type="dxa"/>
            <w:vAlign w:val="center"/>
          </w:tcPr>
          <w:p w:rsidR="00F5113E" w:rsidRDefault="00C46A29">
            <w:pPr>
              <w:ind w:firstLineChars="100" w:firstLine="210"/>
              <w:rPr>
                <w:rFonts w:ascii="Verdana" w:hAnsi="Verdana"/>
                <w:bCs/>
                <w:szCs w:val="21"/>
              </w:rPr>
            </w:pPr>
            <w:r>
              <w:rPr>
                <w:rFonts w:ascii="Verdana" w:hAnsi="Verdana" w:hint="eastAsia"/>
                <w:bCs/>
                <w:szCs w:val="21"/>
              </w:rPr>
              <w:t>技术偏离表</w:t>
            </w:r>
          </w:p>
        </w:tc>
      </w:tr>
    </w:tbl>
    <w:p w:rsidR="00F5113E" w:rsidRDefault="00F5113E">
      <w:pPr>
        <w:pStyle w:val="a3"/>
        <w:ind w:firstLine="0"/>
      </w:pPr>
    </w:p>
    <w:p w:rsidR="00F5113E" w:rsidRDefault="00C46A29">
      <w:pPr>
        <w:pStyle w:val="3"/>
        <w:spacing w:line="360" w:lineRule="auto"/>
      </w:pPr>
      <w:bookmarkStart w:id="40" w:name="_Toc71561683"/>
      <w:bookmarkStart w:id="41" w:name="_Toc535921104"/>
      <w:r>
        <w:rPr>
          <w:rFonts w:hint="eastAsia"/>
        </w:rPr>
        <w:lastRenderedPageBreak/>
        <w:t>8</w:t>
      </w:r>
      <w:r>
        <w:rPr>
          <w:rFonts w:hint="eastAsia"/>
        </w:rPr>
        <w:t>、质量、商务及服务承诺</w:t>
      </w:r>
      <w:bookmarkEnd w:id="40"/>
      <w:bookmarkEnd w:id="41"/>
    </w:p>
    <w:p w:rsidR="00F5113E" w:rsidRDefault="00C46A29">
      <w:pPr>
        <w:numPr>
          <w:ilvl w:val="2"/>
          <w:numId w:val="10"/>
        </w:numPr>
        <w:tabs>
          <w:tab w:val="left" w:pos="900"/>
        </w:tabs>
        <w:spacing w:line="360" w:lineRule="auto"/>
        <w:ind w:left="900"/>
        <w:rPr>
          <w:rFonts w:ascii="宋体" w:hAnsi="宋体"/>
        </w:rPr>
      </w:pPr>
      <w:r>
        <w:rPr>
          <w:rFonts w:ascii="宋体" w:hAnsi="宋体" w:hint="eastAsia"/>
        </w:rPr>
        <w:t>对投标产品/服务质量保证的措施、方法；</w:t>
      </w:r>
    </w:p>
    <w:p w:rsidR="00F5113E" w:rsidRDefault="00C46A29">
      <w:pPr>
        <w:numPr>
          <w:ilvl w:val="2"/>
          <w:numId w:val="10"/>
        </w:numPr>
        <w:tabs>
          <w:tab w:val="left" w:pos="900"/>
        </w:tabs>
        <w:spacing w:line="360" w:lineRule="auto"/>
        <w:ind w:left="900"/>
        <w:rPr>
          <w:rFonts w:ascii="宋体" w:hAnsi="宋体"/>
        </w:rPr>
      </w:pPr>
      <w:r>
        <w:rPr>
          <w:rFonts w:ascii="宋体" w:hAnsi="宋体" w:hint="eastAsia"/>
        </w:rPr>
        <w:t>对投标产品售后服务承诺及此招标项目的特殊服务政策；</w:t>
      </w:r>
    </w:p>
    <w:p w:rsidR="00F5113E" w:rsidRDefault="00C46A29">
      <w:pPr>
        <w:numPr>
          <w:ilvl w:val="2"/>
          <w:numId w:val="10"/>
        </w:numPr>
        <w:tabs>
          <w:tab w:val="left" w:pos="900"/>
        </w:tabs>
        <w:spacing w:line="360" w:lineRule="auto"/>
        <w:ind w:left="900"/>
        <w:rPr>
          <w:rFonts w:ascii="宋体" w:hAnsi="宋体"/>
        </w:rPr>
      </w:pPr>
      <w:r>
        <w:rPr>
          <w:rFonts w:ascii="宋体" w:hAnsi="宋体" w:hint="eastAsia"/>
        </w:rPr>
        <w:t>包装方案（如涉及）；</w:t>
      </w:r>
    </w:p>
    <w:p w:rsidR="00F5113E" w:rsidRDefault="00C46A29">
      <w:pPr>
        <w:numPr>
          <w:ilvl w:val="2"/>
          <w:numId w:val="10"/>
        </w:numPr>
        <w:tabs>
          <w:tab w:val="left" w:pos="900"/>
        </w:tabs>
        <w:spacing w:line="360" w:lineRule="auto"/>
        <w:ind w:left="900"/>
        <w:rPr>
          <w:rFonts w:ascii="宋体" w:hAnsi="宋体"/>
        </w:rPr>
      </w:pPr>
      <w:r>
        <w:rPr>
          <w:rFonts w:ascii="宋体" w:hAnsi="宋体" w:hint="eastAsia"/>
        </w:rPr>
        <w:t>到货时间/项目完成时间；</w:t>
      </w:r>
    </w:p>
    <w:p w:rsidR="00F5113E" w:rsidRDefault="00C46A29">
      <w:pPr>
        <w:numPr>
          <w:ilvl w:val="2"/>
          <w:numId w:val="10"/>
        </w:numPr>
        <w:tabs>
          <w:tab w:val="left" w:pos="900"/>
        </w:tabs>
        <w:spacing w:line="360" w:lineRule="auto"/>
        <w:ind w:left="900"/>
        <w:rPr>
          <w:rFonts w:ascii="宋体" w:hAnsi="宋体"/>
        </w:rPr>
      </w:pPr>
      <w:r>
        <w:rPr>
          <w:rFonts w:ascii="宋体" w:hAnsi="宋体" w:hint="eastAsia"/>
        </w:rPr>
        <w:t>结算周期。</w:t>
      </w:r>
    </w:p>
    <w:p w:rsidR="00F5113E" w:rsidRDefault="00F5113E">
      <w:pPr>
        <w:pStyle w:val="a3"/>
      </w:pPr>
    </w:p>
    <w:p w:rsidR="00F5113E" w:rsidRDefault="00C46A29">
      <w:pPr>
        <w:pStyle w:val="3"/>
        <w:spacing w:line="360" w:lineRule="auto"/>
      </w:pPr>
      <w:bookmarkStart w:id="42" w:name="_Toc71561684"/>
      <w:bookmarkStart w:id="43" w:name="_Toc535921105"/>
      <w:r>
        <w:rPr>
          <w:rFonts w:hint="eastAsia"/>
        </w:rPr>
        <w:t>9</w:t>
      </w:r>
      <w:r>
        <w:rPr>
          <w:rFonts w:hint="eastAsia"/>
        </w:rPr>
        <w:t>、其他文件</w:t>
      </w:r>
      <w:bookmarkEnd w:id="42"/>
      <w:bookmarkEnd w:id="43"/>
    </w:p>
    <w:p w:rsidR="00F5113E" w:rsidRDefault="00C46A29">
      <w:pPr>
        <w:pStyle w:val="ad"/>
        <w:numPr>
          <w:ilvl w:val="0"/>
          <w:numId w:val="15"/>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F5113E" w:rsidRDefault="00C46A29">
      <w:pPr>
        <w:pStyle w:val="ad"/>
        <w:numPr>
          <w:ilvl w:val="0"/>
          <w:numId w:val="15"/>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F5113E" w:rsidRDefault="00C46A29">
      <w:pPr>
        <w:pStyle w:val="ad"/>
        <w:numPr>
          <w:ilvl w:val="255"/>
          <w:numId w:val="0"/>
        </w:numPr>
        <w:spacing w:before="0" w:beforeAutospacing="0" w:after="0" w:afterAutospacing="0" w:line="360" w:lineRule="auto"/>
        <w:rPr>
          <w:sz w:val="30"/>
          <w:szCs w:val="30"/>
        </w:rPr>
      </w:pPr>
      <w:r>
        <w:rPr>
          <w:rFonts w:hint="eastAsia"/>
          <w:sz w:val="30"/>
          <w:szCs w:val="30"/>
        </w:rPr>
        <w:t>附件一</w:t>
      </w:r>
    </w:p>
    <w:p w:rsidR="00F5113E" w:rsidRDefault="00C46A29">
      <w:pPr>
        <w:pStyle w:val="ad"/>
        <w:numPr>
          <w:ilvl w:val="255"/>
          <w:numId w:val="0"/>
        </w:numPr>
        <w:spacing w:before="0" w:beforeAutospacing="0" w:after="0" w:afterAutospacing="0" w:line="360" w:lineRule="auto"/>
        <w:jc w:val="center"/>
        <w:rPr>
          <w:sz w:val="28"/>
          <w:szCs w:val="28"/>
        </w:rPr>
      </w:pPr>
      <w:r>
        <w:rPr>
          <w:rFonts w:hint="eastAsia"/>
          <w:sz w:val="28"/>
          <w:szCs w:val="28"/>
        </w:rPr>
        <w:t>各省分公司和数据中心城市</w:t>
      </w:r>
      <w:r>
        <w:rPr>
          <w:rFonts w:hint="eastAsia"/>
          <w:sz w:val="28"/>
          <w:szCs w:val="28"/>
          <w:lang w:eastAsia="zh-Hans"/>
        </w:rPr>
        <w:t>办公点</w:t>
      </w:r>
    </w:p>
    <w:tbl>
      <w:tblPr>
        <w:tblStyle w:val="af"/>
        <w:tblW w:w="0" w:type="auto"/>
        <w:tblLook w:val="04A0" w:firstRow="1" w:lastRow="0" w:firstColumn="1" w:lastColumn="0" w:noHBand="0" w:noVBand="1"/>
      </w:tblPr>
      <w:tblGrid>
        <w:gridCol w:w="2130"/>
        <w:gridCol w:w="2130"/>
        <w:gridCol w:w="2131"/>
        <w:gridCol w:w="2131"/>
      </w:tblGrid>
      <w:tr w:rsidR="00F5113E">
        <w:tc>
          <w:tcPr>
            <w:tcW w:w="2130" w:type="dxa"/>
            <w:shd w:val="clear" w:color="auto" w:fill="94DC9D" w:themeFill="background1" w:themeFillShade="D8"/>
          </w:tcPr>
          <w:p w:rsidR="00F5113E" w:rsidRDefault="00C46A29">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城市</w:t>
            </w:r>
          </w:p>
        </w:tc>
        <w:tc>
          <w:tcPr>
            <w:tcW w:w="2130" w:type="dxa"/>
            <w:shd w:val="clear" w:color="auto" w:fill="94DC9D" w:themeFill="background1" w:themeFillShade="D8"/>
          </w:tcPr>
          <w:p w:rsidR="00F5113E" w:rsidRDefault="00C46A29">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地址</w:t>
            </w:r>
          </w:p>
        </w:tc>
        <w:tc>
          <w:tcPr>
            <w:tcW w:w="2131" w:type="dxa"/>
            <w:shd w:val="clear" w:color="auto" w:fill="94DC9D" w:themeFill="background1" w:themeFillShade="D8"/>
          </w:tcPr>
          <w:p w:rsidR="00F5113E" w:rsidRDefault="00C46A29">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联系人</w:t>
            </w:r>
          </w:p>
        </w:tc>
        <w:tc>
          <w:tcPr>
            <w:tcW w:w="2131" w:type="dxa"/>
            <w:shd w:val="clear" w:color="auto" w:fill="94DC9D" w:themeFill="background1" w:themeFillShade="D8"/>
          </w:tcPr>
          <w:p w:rsidR="00F5113E" w:rsidRDefault="00C46A29">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备注</w:t>
            </w: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北京</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上海</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天津</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深圳</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大连</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宁波</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重庆</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厦门</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南京</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杭州</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石家庄</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济南</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沈阳</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lastRenderedPageBreak/>
              <w:t>成都</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郑州</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福州</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长沙</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武汉</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南昌</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哈尔滨</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合肥</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西安</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太原</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南宁</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呼和浩特</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C46A29">
            <w:pPr>
              <w:pStyle w:val="ad"/>
              <w:numPr>
                <w:ilvl w:val="255"/>
                <w:numId w:val="0"/>
              </w:numPr>
              <w:spacing w:before="0" w:beforeAutospacing="0" w:after="0" w:afterAutospacing="0" w:line="360" w:lineRule="auto"/>
              <w:rPr>
                <w:sz w:val="21"/>
                <w:szCs w:val="18"/>
              </w:rPr>
            </w:pPr>
            <w:r>
              <w:rPr>
                <w:rFonts w:hint="eastAsia"/>
                <w:sz w:val="21"/>
                <w:szCs w:val="18"/>
              </w:rPr>
              <w:t>广州</w:t>
            </w: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r w:rsidR="00F5113E">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0"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c>
          <w:tcPr>
            <w:tcW w:w="2131" w:type="dxa"/>
          </w:tcPr>
          <w:p w:rsidR="00F5113E" w:rsidRDefault="00F5113E">
            <w:pPr>
              <w:pStyle w:val="ad"/>
              <w:numPr>
                <w:ilvl w:val="255"/>
                <w:numId w:val="0"/>
              </w:numPr>
              <w:spacing w:before="0" w:beforeAutospacing="0" w:after="0" w:afterAutospacing="0" w:line="360" w:lineRule="auto"/>
              <w:rPr>
                <w:sz w:val="21"/>
                <w:szCs w:val="18"/>
              </w:rPr>
            </w:pPr>
          </w:p>
        </w:tc>
      </w:tr>
    </w:tbl>
    <w:p w:rsidR="00F5113E" w:rsidRDefault="00C46A29">
      <w:pPr>
        <w:pStyle w:val="ad"/>
        <w:numPr>
          <w:ilvl w:val="255"/>
          <w:numId w:val="0"/>
        </w:numPr>
        <w:spacing w:before="0" w:beforeAutospacing="0" w:after="0" w:afterAutospacing="0" w:line="360" w:lineRule="auto"/>
        <w:rPr>
          <w:b/>
          <w:bCs/>
          <w:sz w:val="21"/>
          <w:szCs w:val="18"/>
        </w:rPr>
      </w:pPr>
      <w:r>
        <w:rPr>
          <w:rFonts w:hint="eastAsia"/>
          <w:b/>
          <w:bCs/>
          <w:sz w:val="21"/>
          <w:szCs w:val="18"/>
        </w:rPr>
        <w:t>注：以上表格中的城市为我司民生保险，数据中心城市北京、上海，和其他省省会分公司机构所在城市，共26家，请投标商提供对应城市所在的分机构（</w:t>
      </w:r>
      <w:r>
        <w:rPr>
          <w:rFonts w:hint="eastAsia"/>
          <w:b/>
          <w:bCs/>
          <w:color w:val="FF0000"/>
          <w:sz w:val="21"/>
          <w:szCs w:val="18"/>
        </w:rPr>
        <w:t>自有或全资子公司机构</w:t>
      </w:r>
      <w:r>
        <w:rPr>
          <w:rFonts w:hint="eastAsia"/>
          <w:b/>
          <w:bCs/>
          <w:sz w:val="21"/>
          <w:szCs w:val="18"/>
        </w:rPr>
        <w:t>）地址及联系人。</w:t>
      </w:r>
    </w:p>
    <w:p w:rsidR="00F5113E" w:rsidRDefault="00C46A29">
      <w:pPr>
        <w:pStyle w:val="2"/>
      </w:pPr>
      <w:bookmarkStart w:id="44" w:name="_Toc71561685"/>
      <w:bookmarkStart w:id="45" w:name="_Toc535921106"/>
      <w:r>
        <w:rPr>
          <w:rFonts w:hint="eastAsia"/>
        </w:rPr>
        <w:t>四、投标书制作、封装、递交</w:t>
      </w:r>
      <w:bookmarkEnd w:id="44"/>
      <w:bookmarkEnd w:id="45"/>
    </w:p>
    <w:p w:rsidR="00F5113E" w:rsidRDefault="00C46A29">
      <w:pPr>
        <w:pStyle w:val="ad"/>
        <w:numPr>
          <w:ilvl w:val="0"/>
          <w:numId w:val="16"/>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rsidR="00F5113E" w:rsidRDefault="00C46A29">
      <w:pPr>
        <w:pStyle w:val="ad"/>
        <w:numPr>
          <w:ilvl w:val="0"/>
          <w:numId w:val="16"/>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F5113E" w:rsidRDefault="00C46A29">
      <w:pPr>
        <w:pStyle w:val="ad"/>
        <w:numPr>
          <w:ilvl w:val="0"/>
          <w:numId w:val="16"/>
        </w:numPr>
        <w:spacing w:before="0" w:beforeAutospacing="0" w:after="0" w:afterAutospacing="0" w:line="360" w:lineRule="auto"/>
        <w:rPr>
          <w:sz w:val="21"/>
          <w:szCs w:val="18"/>
        </w:rPr>
      </w:pPr>
      <w:r>
        <w:rPr>
          <w:rFonts w:hint="eastAsia"/>
          <w:sz w:val="21"/>
          <w:szCs w:val="18"/>
        </w:rPr>
        <w:t>投标书信袋封条上应写明：</w:t>
      </w:r>
    </w:p>
    <w:p w:rsidR="00F5113E" w:rsidRDefault="00C46A29">
      <w:pPr>
        <w:pStyle w:val="ad"/>
        <w:spacing w:before="0" w:beforeAutospacing="0" w:after="0" w:afterAutospacing="0" w:line="360" w:lineRule="auto"/>
        <w:rPr>
          <w:sz w:val="21"/>
          <w:szCs w:val="18"/>
        </w:rPr>
      </w:pPr>
      <w:r>
        <w:rPr>
          <w:rFonts w:hint="eastAsia"/>
          <w:sz w:val="21"/>
          <w:szCs w:val="18"/>
        </w:rPr>
        <w:t xml:space="preserve">　　（1） 招标人、招标书所指明的投标送达地址；</w:t>
      </w:r>
      <w:r>
        <w:rPr>
          <w:sz w:val="21"/>
          <w:szCs w:val="18"/>
        </w:rPr>
        <w:br/>
      </w:r>
      <w:r>
        <w:rPr>
          <w:rFonts w:hint="eastAsia"/>
          <w:sz w:val="21"/>
          <w:szCs w:val="18"/>
        </w:rPr>
        <w:t xml:space="preserve">　　（2） 招标项目名称、编号；</w:t>
      </w:r>
      <w:r>
        <w:rPr>
          <w:sz w:val="21"/>
          <w:szCs w:val="18"/>
        </w:rPr>
        <w:br/>
      </w:r>
      <w:r>
        <w:rPr>
          <w:rFonts w:hint="eastAsia"/>
          <w:sz w:val="21"/>
          <w:szCs w:val="18"/>
        </w:rPr>
        <w:t xml:space="preserve">　　（4） 投标企业名称和地址、联系人手机和邮箱；</w:t>
      </w:r>
      <w:r>
        <w:rPr>
          <w:sz w:val="21"/>
          <w:szCs w:val="18"/>
        </w:rPr>
        <w:br/>
      </w:r>
      <w:r>
        <w:rPr>
          <w:rFonts w:hint="eastAsia"/>
          <w:sz w:val="21"/>
          <w:szCs w:val="18"/>
        </w:rPr>
        <w:t xml:space="preserve">　　（5） 注明“开标时才能启封”，“正本”，“副本”。</w:t>
      </w:r>
    </w:p>
    <w:p w:rsidR="00F5113E" w:rsidRDefault="00C46A29">
      <w:pPr>
        <w:pStyle w:val="ad"/>
        <w:numPr>
          <w:ilvl w:val="0"/>
          <w:numId w:val="16"/>
        </w:numPr>
        <w:spacing w:before="0" w:beforeAutospacing="0" w:after="0" w:afterAutospacing="0" w:line="360" w:lineRule="auto"/>
        <w:rPr>
          <w:b/>
          <w:bCs/>
          <w:sz w:val="21"/>
          <w:szCs w:val="18"/>
        </w:rPr>
      </w:pPr>
      <w:r>
        <w:rPr>
          <w:rFonts w:hint="eastAsia"/>
          <w:b/>
          <w:bCs/>
          <w:sz w:val="21"/>
          <w:szCs w:val="18"/>
        </w:rPr>
        <w:lastRenderedPageBreak/>
        <w:t>为方便开标唱标，投标人应将开标一览表单独密封，并在信封上表明“开标一览表”字样，然后再装入正本招标书密封袋中。</w:t>
      </w:r>
    </w:p>
    <w:p w:rsidR="00F5113E" w:rsidRDefault="00C46A29">
      <w:pPr>
        <w:pStyle w:val="ad"/>
        <w:numPr>
          <w:ilvl w:val="0"/>
          <w:numId w:val="16"/>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F5113E" w:rsidRDefault="00C46A29">
      <w:pPr>
        <w:pStyle w:val="ad"/>
        <w:numPr>
          <w:ilvl w:val="0"/>
          <w:numId w:val="16"/>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F5113E">
      <w:pPr>
        <w:pStyle w:val="ad"/>
        <w:spacing w:before="0" w:beforeAutospacing="0" w:after="0" w:afterAutospacing="0" w:line="360" w:lineRule="auto"/>
        <w:rPr>
          <w:sz w:val="21"/>
          <w:szCs w:val="18"/>
        </w:rPr>
      </w:pPr>
    </w:p>
    <w:p w:rsidR="00F5113E" w:rsidRDefault="00C46A29">
      <w:pPr>
        <w:pStyle w:val="1"/>
      </w:pPr>
      <w:bookmarkStart w:id="46" w:name="_Toc535921107"/>
      <w:bookmarkStart w:id="47" w:name="_Toc71561686"/>
      <w:r>
        <w:rPr>
          <w:rFonts w:hint="eastAsia"/>
        </w:rPr>
        <w:t>第五部分</w:t>
      </w:r>
      <w:r>
        <w:t xml:space="preserve"> </w:t>
      </w:r>
      <w:r>
        <w:rPr>
          <w:rFonts w:hint="eastAsia"/>
        </w:rPr>
        <w:t>开标、评标</w:t>
      </w:r>
      <w:bookmarkEnd w:id="46"/>
      <w:bookmarkEnd w:id="47"/>
    </w:p>
    <w:p w:rsidR="00F5113E" w:rsidRDefault="00F5113E">
      <w:pPr>
        <w:pStyle w:val="ad"/>
        <w:spacing w:before="0" w:beforeAutospacing="0" w:after="0" w:afterAutospacing="0" w:line="360" w:lineRule="auto"/>
        <w:rPr>
          <w:b/>
          <w:bCs/>
          <w:sz w:val="21"/>
          <w:szCs w:val="18"/>
        </w:rPr>
      </w:pPr>
    </w:p>
    <w:p w:rsidR="00F5113E" w:rsidRDefault="00C46A29">
      <w:pPr>
        <w:pStyle w:val="2"/>
        <w:spacing w:line="360" w:lineRule="auto"/>
      </w:pPr>
      <w:bookmarkStart w:id="48" w:name="_Toc535921108"/>
      <w:bookmarkStart w:id="49" w:name="_Toc71561687"/>
      <w:r>
        <w:t>1</w:t>
      </w:r>
      <w:r>
        <w:rPr>
          <w:rFonts w:hint="eastAsia"/>
        </w:rPr>
        <w:t>、开标</w:t>
      </w:r>
      <w:bookmarkEnd w:id="48"/>
      <w:bookmarkEnd w:id="49"/>
    </w:p>
    <w:p w:rsidR="00F5113E" w:rsidRDefault="00C46A29">
      <w:pPr>
        <w:pStyle w:val="ad"/>
        <w:numPr>
          <w:ilvl w:val="1"/>
          <w:numId w:val="17"/>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F5113E" w:rsidRDefault="00C46A29">
      <w:pPr>
        <w:pStyle w:val="ad"/>
        <w:numPr>
          <w:ilvl w:val="1"/>
          <w:numId w:val="17"/>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F5113E" w:rsidRDefault="00C46A29">
      <w:pPr>
        <w:pStyle w:val="ad"/>
        <w:numPr>
          <w:ilvl w:val="1"/>
          <w:numId w:val="17"/>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F5113E" w:rsidRDefault="00F5113E">
      <w:pPr>
        <w:pStyle w:val="a3"/>
        <w:ind w:firstLine="0"/>
      </w:pPr>
    </w:p>
    <w:p w:rsidR="00F5113E" w:rsidRDefault="00C46A29">
      <w:pPr>
        <w:pStyle w:val="2"/>
        <w:spacing w:line="360" w:lineRule="auto"/>
      </w:pPr>
      <w:bookmarkStart w:id="50" w:name="_Toc535921109"/>
      <w:bookmarkStart w:id="51" w:name="_Toc71561688"/>
      <w:r>
        <w:t>2</w:t>
      </w:r>
      <w:r>
        <w:rPr>
          <w:rFonts w:hint="eastAsia"/>
        </w:rPr>
        <w:t>、评标</w:t>
      </w:r>
      <w:bookmarkEnd w:id="50"/>
      <w:bookmarkEnd w:id="51"/>
    </w:p>
    <w:p w:rsidR="00F5113E" w:rsidRDefault="00C46A29">
      <w:pPr>
        <w:pStyle w:val="ad"/>
        <w:numPr>
          <w:ilvl w:val="0"/>
          <w:numId w:val="18"/>
        </w:numPr>
        <w:spacing w:before="0" w:beforeAutospacing="0" w:after="0" w:afterAutospacing="0" w:line="360" w:lineRule="auto"/>
        <w:ind w:hanging="585"/>
        <w:rPr>
          <w:sz w:val="21"/>
          <w:szCs w:val="18"/>
        </w:rPr>
      </w:pPr>
      <w:r>
        <w:rPr>
          <w:rFonts w:hint="eastAsia"/>
          <w:sz w:val="21"/>
          <w:szCs w:val="18"/>
        </w:rPr>
        <w:t>开标会议结束后，评标小组进行评标。</w:t>
      </w:r>
    </w:p>
    <w:p w:rsidR="00F5113E" w:rsidRDefault="00C46A29">
      <w:pPr>
        <w:pStyle w:val="ad"/>
        <w:numPr>
          <w:ilvl w:val="0"/>
          <w:numId w:val="18"/>
        </w:numPr>
        <w:spacing w:before="0" w:beforeAutospacing="0" w:after="0" w:afterAutospacing="0" w:line="360" w:lineRule="auto"/>
        <w:ind w:hanging="585"/>
        <w:rPr>
          <w:sz w:val="21"/>
        </w:rPr>
      </w:pPr>
      <w:r>
        <w:rPr>
          <w:rFonts w:hint="eastAsia"/>
          <w:sz w:val="21"/>
        </w:rPr>
        <w:lastRenderedPageBreak/>
        <w:t>评标小组评标时，投标人对投标进行详细讲解介绍，并接受有关质询；</w:t>
      </w:r>
    </w:p>
    <w:p w:rsidR="00F5113E" w:rsidRDefault="00C46A29">
      <w:pPr>
        <w:pStyle w:val="ad"/>
        <w:numPr>
          <w:ilvl w:val="0"/>
          <w:numId w:val="18"/>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F5113E" w:rsidRDefault="00C46A29">
      <w:pPr>
        <w:pStyle w:val="ad"/>
        <w:numPr>
          <w:ilvl w:val="0"/>
          <w:numId w:val="19"/>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F5113E" w:rsidRDefault="00C46A29">
      <w:pPr>
        <w:pStyle w:val="ad"/>
        <w:numPr>
          <w:ilvl w:val="0"/>
          <w:numId w:val="19"/>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F5113E" w:rsidRDefault="00C46A29">
      <w:pPr>
        <w:pStyle w:val="ad"/>
        <w:numPr>
          <w:ilvl w:val="0"/>
          <w:numId w:val="19"/>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F5113E" w:rsidRDefault="00C46A29">
      <w:pPr>
        <w:pStyle w:val="ad"/>
        <w:numPr>
          <w:ilvl w:val="0"/>
          <w:numId w:val="19"/>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F5113E" w:rsidRDefault="00C46A29">
      <w:pPr>
        <w:pStyle w:val="ad"/>
        <w:numPr>
          <w:ilvl w:val="0"/>
          <w:numId w:val="19"/>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F5113E" w:rsidRDefault="00C46A29">
      <w:pPr>
        <w:pStyle w:val="ad"/>
        <w:numPr>
          <w:ilvl w:val="0"/>
          <w:numId w:val="18"/>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F5113E" w:rsidRDefault="00C46A29">
      <w:pPr>
        <w:pStyle w:val="ad"/>
        <w:numPr>
          <w:ilvl w:val="0"/>
          <w:numId w:val="18"/>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F5113E" w:rsidRDefault="00C46A29">
      <w:pPr>
        <w:pStyle w:val="ad"/>
        <w:numPr>
          <w:ilvl w:val="0"/>
          <w:numId w:val="20"/>
        </w:numPr>
        <w:spacing w:before="0" w:beforeAutospacing="0" w:after="0" w:afterAutospacing="0" w:line="360" w:lineRule="auto"/>
        <w:rPr>
          <w:sz w:val="21"/>
          <w:szCs w:val="18"/>
        </w:rPr>
      </w:pPr>
      <w:r>
        <w:rPr>
          <w:rFonts w:hint="eastAsia"/>
          <w:sz w:val="21"/>
          <w:szCs w:val="18"/>
        </w:rPr>
        <w:t>公司资质</w:t>
      </w:r>
    </w:p>
    <w:p w:rsidR="00F5113E" w:rsidRDefault="00C46A29">
      <w:pPr>
        <w:pStyle w:val="ad"/>
        <w:numPr>
          <w:ilvl w:val="0"/>
          <w:numId w:val="20"/>
        </w:numPr>
        <w:spacing w:before="0" w:beforeAutospacing="0" w:after="0" w:afterAutospacing="0" w:line="360" w:lineRule="auto"/>
        <w:rPr>
          <w:sz w:val="21"/>
          <w:szCs w:val="18"/>
        </w:rPr>
      </w:pPr>
      <w:r>
        <w:rPr>
          <w:rFonts w:hint="eastAsia"/>
          <w:sz w:val="21"/>
          <w:szCs w:val="18"/>
        </w:rPr>
        <w:t>技术力量和服务质量</w:t>
      </w:r>
    </w:p>
    <w:p w:rsidR="00F5113E" w:rsidRDefault="00C46A29">
      <w:pPr>
        <w:pStyle w:val="ad"/>
        <w:numPr>
          <w:ilvl w:val="0"/>
          <w:numId w:val="20"/>
        </w:numPr>
        <w:spacing w:before="0" w:beforeAutospacing="0" w:after="0" w:afterAutospacing="0" w:line="360" w:lineRule="auto"/>
        <w:rPr>
          <w:sz w:val="21"/>
          <w:szCs w:val="18"/>
        </w:rPr>
      </w:pPr>
      <w:r>
        <w:rPr>
          <w:rFonts w:hint="eastAsia"/>
          <w:sz w:val="21"/>
          <w:szCs w:val="18"/>
        </w:rPr>
        <w:t>对招标书中付款条件和付款方式的响应</w:t>
      </w:r>
    </w:p>
    <w:p w:rsidR="00F5113E" w:rsidRDefault="00C46A29">
      <w:pPr>
        <w:pStyle w:val="ad"/>
        <w:numPr>
          <w:ilvl w:val="0"/>
          <w:numId w:val="20"/>
        </w:numPr>
        <w:spacing w:before="0" w:beforeAutospacing="0" w:after="0" w:afterAutospacing="0" w:line="360" w:lineRule="auto"/>
        <w:rPr>
          <w:sz w:val="21"/>
          <w:szCs w:val="18"/>
        </w:rPr>
      </w:pPr>
      <w:r>
        <w:rPr>
          <w:rFonts w:hint="eastAsia"/>
          <w:sz w:val="21"/>
          <w:szCs w:val="18"/>
        </w:rPr>
        <w:t>投标人的综合实力、业绩和信誉等</w:t>
      </w:r>
    </w:p>
    <w:p w:rsidR="00F5113E" w:rsidRDefault="00C46A29">
      <w:pPr>
        <w:pStyle w:val="ad"/>
        <w:numPr>
          <w:ilvl w:val="0"/>
          <w:numId w:val="20"/>
        </w:numPr>
        <w:spacing w:before="0" w:beforeAutospacing="0" w:after="0" w:afterAutospacing="0" w:line="360" w:lineRule="auto"/>
        <w:rPr>
          <w:sz w:val="21"/>
          <w:szCs w:val="18"/>
        </w:rPr>
      </w:pPr>
      <w:r>
        <w:rPr>
          <w:rFonts w:hint="eastAsia"/>
          <w:sz w:val="21"/>
          <w:szCs w:val="18"/>
        </w:rPr>
        <w:t>其它相关因素</w:t>
      </w:r>
    </w:p>
    <w:p w:rsidR="00F5113E" w:rsidRDefault="00F5113E">
      <w:pPr>
        <w:pStyle w:val="ad"/>
        <w:spacing w:before="0" w:beforeAutospacing="0" w:after="0" w:afterAutospacing="0" w:line="360" w:lineRule="auto"/>
        <w:rPr>
          <w:sz w:val="21"/>
          <w:szCs w:val="18"/>
        </w:rPr>
      </w:pPr>
    </w:p>
    <w:p w:rsidR="00F5113E" w:rsidRDefault="00C46A29">
      <w:pPr>
        <w:pStyle w:val="2"/>
      </w:pPr>
      <w:bookmarkStart w:id="52" w:name="_Toc71561689"/>
      <w:bookmarkStart w:id="53" w:name="_Toc535921110"/>
      <w:r>
        <w:t>3</w:t>
      </w:r>
      <w:r>
        <w:rPr>
          <w:rFonts w:hint="eastAsia"/>
        </w:rPr>
        <w:t>、标书的澄清</w:t>
      </w:r>
      <w:bookmarkEnd w:id="52"/>
      <w:bookmarkEnd w:id="53"/>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（2）投标人对要求说明和澄清问题应以书面形式明确答复，并应有法人授权代表的签署。</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（3）投标人的澄清文件是投标书的组成部分，并替代投标书中被澄清的部分。</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lastRenderedPageBreak/>
        <w:t>（4）允许对投标书中不清楚问题进行澄清，不允许对技术、商务、价格等实质性内容进行修改。澄清要通过书面方式进行。</w:t>
      </w:r>
    </w:p>
    <w:p w:rsidR="00F5113E" w:rsidRDefault="00F5113E">
      <w:pPr>
        <w:pStyle w:val="ad"/>
        <w:spacing w:before="0" w:beforeAutospacing="0" w:after="0" w:afterAutospacing="0" w:line="360" w:lineRule="auto"/>
        <w:rPr>
          <w:sz w:val="21"/>
          <w:szCs w:val="18"/>
        </w:rPr>
      </w:pPr>
    </w:p>
    <w:p w:rsidR="00F5113E" w:rsidRDefault="00C46A29">
      <w:pPr>
        <w:pStyle w:val="2"/>
      </w:pPr>
      <w:bookmarkStart w:id="54" w:name="_Toc535921111"/>
      <w:bookmarkStart w:id="55" w:name="_Toc71561690"/>
      <w:r>
        <w:t>4</w:t>
      </w:r>
      <w:r>
        <w:rPr>
          <w:rFonts w:hint="eastAsia"/>
        </w:rPr>
        <w:t>、确定中标人</w:t>
      </w:r>
      <w:bookmarkEnd w:id="54"/>
      <w:bookmarkEnd w:id="55"/>
    </w:p>
    <w:p w:rsidR="00F5113E" w:rsidRDefault="00C46A29">
      <w:pPr>
        <w:pStyle w:val="ad"/>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F5113E" w:rsidRDefault="00C46A29">
      <w:pPr>
        <w:pStyle w:val="ad"/>
        <w:spacing w:before="0" w:beforeAutospacing="0" w:after="0" w:afterAutospacing="0" w:line="360" w:lineRule="auto"/>
        <w:rPr>
          <w:sz w:val="21"/>
          <w:szCs w:val="18"/>
        </w:rPr>
      </w:pPr>
      <w:r>
        <w:rPr>
          <w:rFonts w:hint="eastAsia"/>
          <w:sz w:val="21"/>
          <w:szCs w:val="18"/>
        </w:rPr>
        <w:t xml:space="preserve">　（2）确定的中标人将授予符合下列条件之一的投标人：</w:t>
      </w:r>
    </w:p>
    <w:p w:rsidR="00F5113E" w:rsidRDefault="00C46A29">
      <w:pPr>
        <w:pStyle w:val="ad"/>
        <w:numPr>
          <w:ilvl w:val="0"/>
          <w:numId w:val="21"/>
        </w:numPr>
        <w:spacing w:before="0" w:beforeAutospacing="0" w:after="0" w:afterAutospacing="0" w:line="360" w:lineRule="auto"/>
        <w:rPr>
          <w:sz w:val="21"/>
          <w:szCs w:val="18"/>
        </w:rPr>
      </w:pPr>
      <w:r>
        <w:rPr>
          <w:rFonts w:hint="eastAsia"/>
          <w:sz w:val="21"/>
          <w:szCs w:val="18"/>
        </w:rPr>
        <w:t>评标综合得分最高者；</w:t>
      </w:r>
    </w:p>
    <w:p w:rsidR="00F5113E" w:rsidRDefault="00C46A29">
      <w:pPr>
        <w:pStyle w:val="ad"/>
        <w:numPr>
          <w:ilvl w:val="0"/>
          <w:numId w:val="21"/>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F5113E" w:rsidRDefault="00C46A29">
      <w:pPr>
        <w:pStyle w:val="ad"/>
        <w:numPr>
          <w:ilvl w:val="0"/>
          <w:numId w:val="21"/>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F5113E" w:rsidRDefault="00C46A29">
      <w:pPr>
        <w:pStyle w:val="ad"/>
        <w:numPr>
          <w:ilvl w:val="0"/>
          <w:numId w:val="21"/>
        </w:numPr>
        <w:spacing w:before="0" w:beforeAutospacing="0" w:after="0" w:afterAutospacing="0" w:line="360" w:lineRule="auto"/>
        <w:rPr>
          <w:sz w:val="21"/>
          <w:szCs w:val="18"/>
        </w:rPr>
      </w:pPr>
      <w:r>
        <w:rPr>
          <w:rFonts w:hint="eastAsia"/>
          <w:sz w:val="21"/>
          <w:szCs w:val="18"/>
        </w:rPr>
        <w:t>中标人数量，由招标人确定，并可以确定备选中标人。</w:t>
      </w:r>
    </w:p>
    <w:p w:rsidR="00F5113E" w:rsidRDefault="00C46A29">
      <w:pPr>
        <w:pStyle w:val="2"/>
      </w:pPr>
      <w:bookmarkStart w:id="56" w:name="_Toc71561691"/>
      <w:bookmarkStart w:id="57" w:name="_Toc535921112"/>
      <w:r>
        <w:t>5</w:t>
      </w:r>
      <w:r>
        <w:rPr>
          <w:rFonts w:hint="eastAsia"/>
        </w:rPr>
        <w:t>、中标通知</w:t>
      </w:r>
      <w:bookmarkEnd w:id="56"/>
      <w:bookmarkEnd w:id="57"/>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F5113E">
      <w:pPr>
        <w:pStyle w:val="ad"/>
        <w:spacing w:before="0" w:beforeAutospacing="0" w:after="0" w:afterAutospacing="0" w:line="360" w:lineRule="auto"/>
        <w:rPr>
          <w:b/>
          <w:bCs/>
          <w:sz w:val="21"/>
          <w:szCs w:val="18"/>
        </w:rPr>
      </w:pPr>
    </w:p>
    <w:p w:rsidR="00F5113E" w:rsidRDefault="00C46A29">
      <w:pPr>
        <w:pStyle w:val="1"/>
      </w:pPr>
      <w:bookmarkStart w:id="58" w:name="_Toc535921113"/>
      <w:bookmarkStart w:id="59" w:name="_Toc71561692"/>
      <w:r>
        <w:rPr>
          <w:rFonts w:hint="eastAsia"/>
        </w:rPr>
        <w:t>第六部分</w:t>
      </w:r>
      <w:r>
        <w:t xml:space="preserve"> </w:t>
      </w:r>
      <w:r>
        <w:rPr>
          <w:rFonts w:hint="eastAsia"/>
        </w:rPr>
        <w:t>签订合同</w:t>
      </w:r>
      <w:bookmarkEnd w:id="58"/>
      <w:bookmarkEnd w:id="59"/>
    </w:p>
    <w:p w:rsidR="00F5113E" w:rsidRDefault="00F5113E"/>
    <w:p w:rsidR="00F5113E" w:rsidRDefault="00C46A29">
      <w:pPr>
        <w:pStyle w:val="2"/>
      </w:pPr>
      <w:bookmarkStart w:id="60" w:name="_Toc535921114"/>
      <w:bookmarkStart w:id="61" w:name="_Toc71561693"/>
      <w:r>
        <w:t>1</w:t>
      </w:r>
      <w:r>
        <w:rPr>
          <w:rFonts w:hint="eastAsia"/>
        </w:rPr>
        <w:t>、签订合同</w:t>
      </w:r>
      <w:bookmarkEnd w:id="60"/>
      <w:bookmarkEnd w:id="61"/>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rsidR="00F5113E" w:rsidRDefault="00C46A29">
      <w:pPr>
        <w:pStyle w:val="2"/>
      </w:pPr>
      <w:bookmarkStart w:id="62" w:name="_Toc71561694"/>
      <w:bookmarkStart w:id="63" w:name="_Toc535921115"/>
      <w:r>
        <w:t>2</w:t>
      </w:r>
      <w:r>
        <w:rPr>
          <w:rFonts w:hint="eastAsia"/>
        </w:rPr>
        <w:t>、商务条款和合同内容</w:t>
      </w:r>
      <w:bookmarkEnd w:id="62"/>
      <w:bookmarkEnd w:id="63"/>
    </w:p>
    <w:p w:rsidR="00F5113E" w:rsidRDefault="00C46A29">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F5113E" w:rsidRDefault="00F5113E">
      <w:pPr>
        <w:pStyle w:val="ad"/>
        <w:spacing w:before="0" w:beforeAutospacing="0" w:after="0" w:afterAutospacing="0" w:line="360" w:lineRule="auto"/>
        <w:ind w:left="360"/>
        <w:rPr>
          <w:sz w:val="21"/>
          <w:szCs w:val="18"/>
          <w:u w:val="single"/>
        </w:rPr>
      </w:pPr>
    </w:p>
    <w:sectPr w:rsidR="00F5113E">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CF2325" w15:done="0"/>
  <w15:commentEx w15:paraId="64752605" w15:done="0"/>
  <w15:commentEx w15:paraId="7FA724DD" w15:done="0"/>
  <w15:commentEx w15:paraId="70FE2DB4" w15:done="0"/>
  <w15:commentEx w15:paraId="500805F5" w15:done="0"/>
  <w15:commentEx w15:paraId="3C45747D" w15:done="0"/>
  <w15:commentEx w15:paraId="04C54DE6" w15:done="0"/>
  <w15:commentEx w15:paraId="7EDE68D2" w15:done="0" w15:paraIdParent="04C54DE6"/>
  <w15:commentEx w15:paraId="48B3218E" w15:done="0"/>
  <w15:commentEx w15:paraId="202D2C95" w15:done="0"/>
  <w15:commentEx w15:paraId="76CF261E" w15:done="0"/>
  <w15:commentEx w15:paraId="512C0F21" w15:done="0"/>
  <w15:commentEx w15:paraId="37062B76" w15:done="0" w15:paraIdParent="512C0F21"/>
  <w15:commentEx w15:paraId="615A11FD" w15:done="0"/>
  <w15:commentEx w15:paraId="7DEC06EB" w15:done="0"/>
  <w15:commentEx w15:paraId="5C0D39BB" w15:done="0"/>
  <w15:commentEx w15:paraId="100A661F" w15:done="0"/>
  <w15:commentEx w15:paraId="1D504212" w15:done="0"/>
  <w15:commentEx w15:paraId="35537584" w15:done="0"/>
  <w15:commentEx w15:paraId="47094A11" w15:done="0"/>
  <w15:commentEx w15:paraId="2540377C" w15:done="0"/>
  <w15:commentEx w15:paraId="27127F0B" w15:done="0"/>
  <w15:commentEx w15:paraId="58D172B7" w15:done="0"/>
  <w15:commentEx w15:paraId="29894ED3" w15:done="0"/>
  <w15:commentEx w15:paraId="214302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F5" w:rsidRDefault="00C46A29">
      <w:r>
        <w:separator/>
      </w:r>
    </w:p>
  </w:endnote>
  <w:endnote w:type="continuationSeparator" w:id="0">
    <w:p w:rsidR="00CD69F5" w:rsidRDefault="00C4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35339"/>
    </w:sdtPr>
    <w:sdtEndPr/>
    <w:sdtContent>
      <w:p w:rsidR="00F5113E" w:rsidRDefault="00C46A29">
        <w:pPr>
          <w:pStyle w:val="ab"/>
          <w:jc w:val="center"/>
        </w:pPr>
        <w:r>
          <w:fldChar w:fldCharType="begin"/>
        </w:r>
        <w:r>
          <w:instrText>PAGE   \* MERGEFORMAT</w:instrText>
        </w:r>
        <w:r>
          <w:fldChar w:fldCharType="separate"/>
        </w:r>
        <w:r w:rsidR="00971101" w:rsidRPr="00971101">
          <w:rPr>
            <w:noProof/>
            <w:lang w:val="zh-CN"/>
          </w:rPr>
          <w:t>1</w:t>
        </w:r>
        <w:r>
          <w:fldChar w:fldCharType="end"/>
        </w:r>
      </w:p>
    </w:sdtContent>
  </w:sdt>
  <w:p w:rsidR="00F5113E" w:rsidRDefault="00F511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F5" w:rsidRDefault="00C46A29">
      <w:r>
        <w:separator/>
      </w:r>
    </w:p>
  </w:footnote>
  <w:footnote w:type="continuationSeparator" w:id="0">
    <w:p w:rsidR="00CD69F5" w:rsidRDefault="00C46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B1FCF"/>
    <w:multiLevelType w:val="singleLevel"/>
    <w:tmpl w:val="973B1FCF"/>
    <w:lvl w:ilvl="0">
      <w:start w:val="1"/>
      <w:numFmt w:val="decimal"/>
      <w:suff w:val="nothing"/>
      <w:lvlText w:val="%1）"/>
      <w:lvlJc w:val="left"/>
      <w:pPr>
        <w:ind w:left="-20"/>
      </w:pPr>
    </w:lvl>
  </w:abstractNum>
  <w:abstractNum w:abstractNumId="1">
    <w:nsid w:val="F9694E71"/>
    <w:multiLevelType w:val="singleLevel"/>
    <w:tmpl w:val="F9694E71"/>
    <w:lvl w:ilvl="0">
      <w:start w:val="1"/>
      <w:numFmt w:val="decimal"/>
      <w:lvlText w:val="%1."/>
      <w:lvlJc w:val="left"/>
      <w:pPr>
        <w:ind w:left="425" w:hanging="425"/>
      </w:pPr>
      <w:rPr>
        <w:rFonts w:hint="default"/>
      </w:rPr>
    </w:lvl>
  </w:abstractNum>
  <w:abstractNum w:abstractNumId="2">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BFD8F1A"/>
    <w:multiLevelType w:val="singleLevel"/>
    <w:tmpl w:val="0BFD8F1A"/>
    <w:lvl w:ilvl="0">
      <w:start w:val="1"/>
      <w:numFmt w:val="decimal"/>
      <w:suff w:val="nothing"/>
      <w:lvlText w:val="%1）"/>
      <w:lvlJc w:val="left"/>
    </w:lvl>
  </w:abstractNum>
  <w:abstractNum w:abstractNumId="6">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00F3ACA"/>
    <w:multiLevelType w:val="multilevel"/>
    <w:tmpl w:val="100F3A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0">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3">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5">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7">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nsid w:val="60BDFB62"/>
    <w:multiLevelType w:val="singleLevel"/>
    <w:tmpl w:val="60BDFB62"/>
    <w:lvl w:ilvl="0">
      <w:start w:val="1"/>
      <w:numFmt w:val="decimal"/>
      <w:suff w:val="nothing"/>
      <w:lvlText w:val="%1）"/>
      <w:lvlJc w:val="left"/>
      <w:pPr>
        <w:ind w:left="-20"/>
      </w:pPr>
    </w:lvl>
  </w:abstractNum>
  <w:abstractNum w:abstractNumId="19">
    <w:nsid w:val="6AB56256"/>
    <w:multiLevelType w:val="multilevel"/>
    <w:tmpl w:val="6AB5625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3"/>
  </w:num>
  <w:num w:numId="2">
    <w:abstractNumId w:val="2"/>
  </w:num>
  <w:num w:numId="3">
    <w:abstractNumId w:val="10"/>
  </w:num>
  <w:num w:numId="4">
    <w:abstractNumId w:val="5"/>
  </w:num>
  <w:num w:numId="5">
    <w:abstractNumId w:val="19"/>
  </w:num>
  <w:num w:numId="6">
    <w:abstractNumId w:val="8"/>
  </w:num>
  <w:num w:numId="7">
    <w:abstractNumId w:val="6"/>
  </w:num>
  <w:num w:numId="8">
    <w:abstractNumId w:val="1"/>
  </w:num>
  <w:num w:numId="9">
    <w:abstractNumId w:val="13"/>
  </w:num>
  <w:num w:numId="10">
    <w:abstractNumId w:val="4"/>
  </w:num>
  <w:num w:numId="11">
    <w:abstractNumId w:val="17"/>
  </w:num>
  <w:num w:numId="12">
    <w:abstractNumId w:val="0"/>
  </w:num>
  <w:num w:numId="13">
    <w:abstractNumId w:val="18"/>
  </w:num>
  <w:num w:numId="14">
    <w:abstractNumId w:val="14"/>
  </w:num>
  <w:num w:numId="15">
    <w:abstractNumId w:val="20"/>
  </w:num>
  <w:num w:numId="16">
    <w:abstractNumId w:val="7"/>
  </w:num>
  <w:num w:numId="17">
    <w:abstractNumId w:val="15"/>
  </w:num>
  <w:num w:numId="18">
    <w:abstractNumId w:val="11"/>
  </w:num>
  <w:num w:numId="19">
    <w:abstractNumId w:val="9"/>
  </w:num>
  <w:num w:numId="20">
    <w:abstractNumId w:val="12"/>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潮人超人">
    <w15:presenceInfo w15:providerId="None" w15:userId="潮人超人"/>
  </w15:person>
  <w15:person w15:author="张朝锋">
    <w15:presenceInfo w15:providerId="None" w15:userId="张朝锋"/>
  </w15:person>
  <w15:person w15:author="kelly">
    <w15:presenceInfo w15:providerId="None" w15:userId="kelly"/>
  </w15:person>
  <w15:person w15:author="李斌">
    <w15:presenceInfo w15:providerId="WPS Office" w15:userId="1744832669"/>
  </w15:person>
  <w15:person w15:author="郁敏">
    <w15:presenceInfo w15:providerId="None" w15:userId="郁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9EEFA9F3"/>
    <w:rsid w:val="E7FE0882"/>
    <w:rsid w:val="000056AA"/>
    <w:rsid w:val="00037C7F"/>
    <w:rsid w:val="00043304"/>
    <w:rsid w:val="000600FA"/>
    <w:rsid w:val="00081562"/>
    <w:rsid w:val="000A3350"/>
    <w:rsid w:val="000A36F4"/>
    <w:rsid w:val="000B16FB"/>
    <w:rsid w:val="000B682B"/>
    <w:rsid w:val="000C3F2F"/>
    <w:rsid w:val="000D237A"/>
    <w:rsid w:val="000F00F7"/>
    <w:rsid w:val="000F44FB"/>
    <w:rsid w:val="0012255B"/>
    <w:rsid w:val="00133444"/>
    <w:rsid w:val="001514E1"/>
    <w:rsid w:val="00156E9E"/>
    <w:rsid w:val="0016016B"/>
    <w:rsid w:val="00164707"/>
    <w:rsid w:val="001902EC"/>
    <w:rsid w:val="001D0B0B"/>
    <w:rsid w:val="001D6E5F"/>
    <w:rsid w:val="00216799"/>
    <w:rsid w:val="002205D5"/>
    <w:rsid w:val="0024376D"/>
    <w:rsid w:val="00247ACF"/>
    <w:rsid w:val="00252EBE"/>
    <w:rsid w:val="00282BF6"/>
    <w:rsid w:val="00283519"/>
    <w:rsid w:val="00296091"/>
    <w:rsid w:val="002A5CCF"/>
    <w:rsid w:val="002B0C40"/>
    <w:rsid w:val="002B4B30"/>
    <w:rsid w:val="002E06B8"/>
    <w:rsid w:val="0032599B"/>
    <w:rsid w:val="00334B3D"/>
    <w:rsid w:val="003541D4"/>
    <w:rsid w:val="003601F5"/>
    <w:rsid w:val="00363926"/>
    <w:rsid w:val="00367A93"/>
    <w:rsid w:val="00384FE4"/>
    <w:rsid w:val="0038740B"/>
    <w:rsid w:val="00390596"/>
    <w:rsid w:val="003B04EA"/>
    <w:rsid w:val="003B4F9D"/>
    <w:rsid w:val="003E25CB"/>
    <w:rsid w:val="003F00CF"/>
    <w:rsid w:val="003F7ECF"/>
    <w:rsid w:val="0040408D"/>
    <w:rsid w:val="00440193"/>
    <w:rsid w:val="004610EB"/>
    <w:rsid w:val="00497D92"/>
    <w:rsid w:val="004B368A"/>
    <w:rsid w:val="004E1946"/>
    <w:rsid w:val="00501E07"/>
    <w:rsid w:val="0051356C"/>
    <w:rsid w:val="00537B92"/>
    <w:rsid w:val="00541A07"/>
    <w:rsid w:val="00551BFF"/>
    <w:rsid w:val="00555D81"/>
    <w:rsid w:val="005617B3"/>
    <w:rsid w:val="00561E24"/>
    <w:rsid w:val="005654DE"/>
    <w:rsid w:val="00576FC8"/>
    <w:rsid w:val="00593BC4"/>
    <w:rsid w:val="005C2BE5"/>
    <w:rsid w:val="006044FA"/>
    <w:rsid w:val="00636278"/>
    <w:rsid w:val="00643C9C"/>
    <w:rsid w:val="00644EB6"/>
    <w:rsid w:val="00646770"/>
    <w:rsid w:val="006B30FF"/>
    <w:rsid w:val="006E1106"/>
    <w:rsid w:val="007006AB"/>
    <w:rsid w:val="007048AA"/>
    <w:rsid w:val="007445C6"/>
    <w:rsid w:val="00763E57"/>
    <w:rsid w:val="0076432A"/>
    <w:rsid w:val="007730A8"/>
    <w:rsid w:val="00793569"/>
    <w:rsid w:val="007B7FE5"/>
    <w:rsid w:val="007C27BD"/>
    <w:rsid w:val="007D1359"/>
    <w:rsid w:val="007D6F2D"/>
    <w:rsid w:val="008024D6"/>
    <w:rsid w:val="0084062B"/>
    <w:rsid w:val="00853F5F"/>
    <w:rsid w:val="0085400A"/>
    <w:rsid w:val="0085736C"/>
    <w:rsid w:val="008733A8"/>
    <w:rsid w:val="00883455"/>
    <w:rsid w:val="00883DEE"/>
    <w:rsid w:val="0088629E"/>
    <w:rsid w:val="00887A73"/>
    <w:rsid w:val="00892045"/>
    <w:rsid w:val="008B2593"/>
    <w:rsid w:val="008E5DCC"/>
    <w:rsid w:val="008E6253"/>
    <w:rsid w:val="00931F77"/>
    <w:rsid w:val="00937E40"/>
    <w:rsid w:val="00963375"/>
    <w:rsid w:val="00971101"/>
    <w:rsid w:val="0097798A"/>
    <w:rsid w:val="00983CAA"/>
    <w:rsid w:val="00986D8E"/>
    <w:rsid w:val="009D5310"/>
    <w:rsid w:val="009F58DC"/>
    <w:rsid w:val="00A06946"/>
    <w:rsid w:val="00A841E5"/>
    <w:rsid w:val="00AA5B16"/>
    <w:rsid w:val="00AA7A6F"/>
    <w:rsid w:val="00AC42D9"/>
    <w:rsid w:val="00AE1A02"/>
    <w:rsid w:val="00AF44B1"/>
    <w:rsid w:val="00B52ECD"/>
    <w:rsid w:val="00B53CE1"/>
    <w:rsid w:val="00B5481A"/>
    <w:rsid w:val="00B7606D"/>
    <w:rsid w:val="00B81A93"/>
    <w:rsid w:val="00BB5F85"/>
    <w:rsid w:val="00BC2506"/>
    <w:rsid w:val="00C1193B"/>
    <w:rsid w:val="00C21E52"/>
    <w:rsid w:val="00C30B2B"/>
    <w:rsid w:val="00C46A29"/>
    <w:rsid w:val="00C500FF"/>
    <w:rsid w:val="00C524BA"/>
    <w:rsid w:val="00C54C35"/>
    <w:rsid w:val="00C84712"/>
    <w:rsid w:val="00CA24B6"/>
    <w:rsid w:val="00CA3A35"/>
    <w:rsid w:val="00CD329C"/>
    <w:rsid w:val="00CD69F5"/>
    <w:rsid w:val="00CE387D"/>
    <w:rsid w:val="00D20DE1"/>
    <w:rsid w:val="00D30DC1"/>
    <w:rsid w:val="00D66C12"/>
    <w:rsid w:val="00DD4E97"/>
    <w:rsid w:val="00E207E5"/>
    <w:rsid w:val="00E41372"/>
    <w:rsid w:val="00E441F7"/>
    <w:rsid w:val="00E94F66"/>
    <w:rsid w:val="00E97130"/>
    <w:rsid w:val="00ED16FE"/>
    <w:rsid w:val="00EE4D54"/>
    <w:rsid w:val="00F26D43"/>
    <w:rsid w:val="00F32D99"/>
    <w:rsid w:val="00F44703"/>
    <w:rsid w:val="00F449E5"/>
    <w:rsid w:val="00F5113E"/>
    <w:rsid w:val="00F6783F"/>
    <w:rsid w:val="00F8177F"/>
    <w:rsid w:val="00F82615"/>
    <w:rsid w:val="00F95818"/>
    <w:rsid w:val="00FC7101"/>
    <w:rsid w:val="00FE42F6"/>
    <w:rsid w:val="01860036"/>
    <w:rsid w:val="03D67014"/>
    <w:rsid w:val="04E85458"/>
    <w:rsid w:val="05B75253"/>
    <w:rsid w:val="069C6971"/>
    <w:rsid w:val="07077732"/>
    <w:rsid w:val="07DD6B5C"/>
    <w:rsid w:val="08983378"/>
    <w:rsid w:val="08FD404F"/>
    <w:rsid w:val="09FD0B3C"/>
    <w:rsid w:val="0AC0007B"/>
    <w:rsid w:val="0AD52803"/>
    <w:rsid w:val="0ADA5F05"/>
    <w:rsid w:val="0B4B6133"/>
    <w:rsid w:val="0BAE673C"/>
    <w:rsid w:val="0D6C50FF"/>
    <w:rsid w:val="0D76499D"/>
    <w:rsid w:val="0E29568C"/>
    <w:rsid w:val="11676B57"/>
    <w:rsid w:val="131049A4"/>
    <w:rsid w:val="1368631B"/>
    <w:rsid w:val="13D117EA"/>
    <w:rsid w:val="14A70CFB"/>
    <w:rsid w:val="1500607E"/>
    <w:rsid w:val="16B5756D"/>
    <w:rsid w:val="17330906"/>
    <w:rsid w:val="1845661F"/>
    <w:rsid w:val="18C671CE"/>
    <w:rsid w:val="1A514F27"/>
    <w:rsid w:val="1AF75B20"/>
    <w:rsid w:val="1CCF0662"/>
    <w:rsid w:val="1DD56CEC"/>
    <w:rsid w:val="1E264843"/>
    <w:rsid w:val="1E8D6720"/>
    <w:rsid w:val="1ED3596D"/>
    <w:rsid w:val="20392340"/>
    <w:rsid w:val="24C91C48"/>
    <w:rsid w:val="25B83F61"/>
    <w:rsid w:val="260D0F6E"/>
    <w:rsid w:val="260F3C64"/>
    <w:rsid w:val="285C469C"/>
    <w:rsid w:val="288B6BCB"/>
    <w:rsid w:val="29044EC1"/>
    <w:rsid w:val="2A0C5ACA"/>
    <w:rsid w:val="2A494597"/>
    <w:rsid w:val="2B9C21A0"/>
    <w:rsid w:val="2D865E6D"/>
    <w:rsid w:val="2E822C3F"/>
    <w:rsid w:val="2F0E40A3"/>
    <w:rsid w:val="2F842178"/>
    <w:rsid w:val="336837D5"/>
    <w:rsid w:val="33F75766"/>
    <w:rsid w:val="340C26EF"/>
    <w:rsid w:val="342B1C92"/>
    <w:rsid w:val="3B884E01"/>
    <w:rsid w:val="3C1A0B00"/>
    <w:rsid w:val="3CBD0140"/>
    <w:rsid w:val="3ECB59CC"/>
    <w:rsid w:val="412E2F80"/>
    <w:rsid w:val="41A43EEB"/>
    <w:rsid w:val="41C7390B"/>
    <w:rsid w:val="43E36E32"/>
    <w:rsid w:val="47D141B2"/>
    <w:rsid w:val="480013A6"/>
    <w:rsid w:val="48FF1E46"/>
    <w:rsid w:val="4B60628C"/>
    <w:rsid w:val="51205775"/>
    <w:rsid w:val="52DA2DC6"/>
    <w:rsid w:val="53423F25"/>
    <w:rsid w:val="535F1EFC"/>
    <w:rsid w:val="554B009B"/>
    <w:rsid w:val="5704334D"/>
    <w:rsid w:val="5A875F16"/>
    <w:rsid w:val="5A986934"/>
    <w:rsid w:val="5C8E6638"/>
    <w:rsid w:val="5EBD36AA"/>
    <w:rsid w:val="61533B65"/>
    <w:rsid w:val="61F46C07"/>
    <w:rsid w:val="633227E6"/>
    <w:rsid w:val="637E2454"/>
    <w:rsid w:val="641F0F71"/>
    <w:rsid w:val="64240476"/>
    <w:rsid w:val="642E2D2E"/>
    <w:rsid w:val="647C21D2"/>
    <w:rsid w:val="65EB36FF"/>
    <w:rsid w:val="66582315"/>
    <w:rsid w:val="688338B9"/>
    <w:rsid w:val="689B73C8"/>
    <w:rsid w:val="69FA59C0"/>
    <w:rsid w:val="6A92577A"/>
    <w:rsid w:val="6F045FC0"/>
    <w:rsid w:val="723C1038"/>
    <w:rsid w:val="73BFF752"/>
    <w:rsid w:val="7453419F"/>
    <w:rsid w:val="798E39BD"/>
    <w:rsid w:val="7A3F3571"/>
    <w:rsid w:val="7BC4717D"/>
    <w:rsid w:val="7CCA4B90"/>
    <w:rsid w:val="7D76915B"/>
    <w:rsid w:val="7DFF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22">
    <w:name w:val="列表段落2"/>
    <w:basedOn w:val="a"/>
    <w:uiPriority w:val="99"/>
    <w:qFormat/>
    <w:pPr>
      <w:spacing w:after="160" w:line="259" w:lineRule="auto"/>
      <w:ind w:firstLineChars="200" w:firstLine="420"/>
    </w:pPr>
  </w:style>
  <w:style w:type="paragraph" w:customStyle="1" w:styleId="Style55">
    <w:name w:val="_Style 55"/>
    <w:basedOn w:val="a"/>
    <w:next w:val="22"/>
    <w:uiPriority w:val="99"/>
    <w:qFormat/>
    <w:pPr>
      <w:ind w:firstLineChars="200" w:firstLine="420"/>
    </w:pPr>
    <w:rPr>
      <w:rFonts w:ascii="Times New Roman" w:eastAsia="宋体" w:hAnsi="Times New Roman" w:cs="Calibri"/>
      <w:szCs w:val="21"/>
    </w:rPr>
  </w:style>
  <w:style w:type="paragraph" w:customStyle="1" w:styleId="12">
    <w:name w:val="列表段落1"/>
    <w:basedOn w:val="a"/>
    <w:uiPriority w:val="34"/>
    <w:qFormat/>
    <w:pPr>
      <w:spacing w:after="160" w:line="259" w:lineRule="auto"/>
      <w:ind w:firstLineChars="200" w:firstLine="420"/>
    </w:pPr>
  </w:style>
  <w:style w:type="paragraph" w:customStyle="1" w:styleId="31">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22">
    <w:name w:val="列表段落2"/>
    <w:basedOn w:val="a"/>
    <w:uiPriority w:val="99"/>
    <w:qFormat/>
    <w:pPr>
      <w:spacing w:after="160" w:line="259" w:lineRule="auto"/>
      <w:ind w:firstLineChars="200" w:firstLine="420"/>
    </w:pPr>
  </w:style>
  <w:style w:type="paragraph" w:customStyle="1" w:styleId="Style55">
    <w:name w:val="_Style 55"/>
    <w:basedOn w:val="a"/>
    <w:next w:val="22"/>
    <w:uiPriority w:val="99"/>
    <w:qFormat/>
    <w:pPr>
      <w:ind w:firstLineChars="200" w:firstLine="420"/>
    </w:pPr>
    <w:rPr>
      <w:rFonts w:ascii="Times New Roman" w:eastAsia="宋体" w:hAnsi="Times New Roman" w:cs="Calibri"/>
      <w:szCs w:val="21"/>
    </w:rPr>
  </w:style>
  <w:style w:type="paragraph" w:customStyle="1" w:styleId="12">
    <w:name w:val="列表段落1"/>
    <w:basedOn w:val="a"/>
    <w:uiPriority w:val="34"/>
    <w:qFormat/>
    <w:pPr>
      <w:spacing w:after="160" w:line="259" w:lineRule="auto"/>
      <w:ind w:firstLineChars="200" w:firstLine="420"/>
    </w:pPr>
  </w:style>
  <w:style w:type="paragraph" w:customStyle="1" w:styleId="31">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9126</Words>
  <Characters>5237</Characters>
  <Application>Microsoft Office Word</Application>
  <DocSecurity>0</DocSecurity>
  <Lines>43</Lines>
  <Paragraphs>28</Paragraphs>
  <ScaleCrop>false</ScaleCrop>
  <Company>ITSK.com</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2021-06-28T10:05:00Z</dcterms:created>
  <dcterms:modified xsi:type="dcterms:W3CDTF">2021-06-28T10:05:00Z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490F868F9A5148769877DF2B4659A48C</vt:lpwstr>
  </property>
</Properties>
</file>